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68" w:rsidRDefault="00C95168" w:rsidP="00C95168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附表1</w:t>
      </w:r>
    </w:p>
    <w:p w:rsidR="00C95168" w:rsidRDefault="00C95168" w:rsidP="00C95168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="00B36246">
        <w:rPr>
          <w:rFonts w:ascii="仿宋_GB2312" w:eastAsia="仿宋_GB2312" w:hint="eastAsia"/>
          <w:b/>
          <w:szCs w:val="32"/>
        </w:rPr>
        <w:t>202</w:t>
      </w:r>
      <w:r w:rsidR="00B36246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925C25">
        <w:rPr>
          <w:rFonts w:ascii="仿宋_GB2312" w:eastAsia="仿宋_GB2312"/>
          <w:b/>
          <w:szCs w:val="32"/>
        </w:rPr>
        <w:t>9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="00B36246">
        <w:rPr>
          <w:rFonts w:ascii="仿宋_GB2312" w:eastAsia="仿宋_GB2312" w:hint="eastAsia"/>
          <w:b/>
          <w:szCs w:val="32"/>
        </w:rPr>
        <w:t>-202</w:t>
      </w:r>
      <w:r w:rsidR="00B36246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925C25">
        <w:rPr>
          <w:rFonts w:ascii="仿宋_GB2312" w:eastAsia="仿宋_GB2312"/>
          <w:b/>
          <w:szCs w:val="32"/>
        </w:rPr>
        <w:t>10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292DE3">
        <w:rPr>
          <w:rFonts w:ascii="仿宋_GB2312" w:eastAsia="仿宋_GB2312" w:hint="eastAsia"/>
          <w:b/>
          <w:szCs w:val="32"/>
        </w:rPr>
        <w:t>3</w:t>
      </w:r>
      <w:r w:rsidR="00292DE3">
        <w:rPr>
          <w:rFonts w:ascii="仿宋_GB2312" w:eastAsia="仿宋_GB2312"/>
          <w:b/>
          <w:szCs w:val="32"/>
        </w:rPr>
        <w:t>1</w:t>
      </w:r>
      <w:r>
        <w:rPr>
          <w:rFonts w:ascii="仿宋_GB2312" w:eastAsia="仿宋_GB2312" w:hint="eastAsia"/>
          <w:b/>
          <w:szCs w:val="32"/>
        </w:rPr>
        <w:t>）</w:t>
      </w:r>
    </w:p>
    <w:p w:rsidR="00C95168" w:rsidRPr="009E7979" w:rsidRDefault="00C95168" w:rsidP="00C95168">
      <w:pPr>
        <w:rPr>
          <w:rFonts w:ascii="仿宋" w:hAnsi="仿宋" w:cstheme="minorBidi"/>
          <w:sz w:val="28"/>
          <w:szCs w:val="28"/>
        </w:rPr>
      </w:pPr>
      <w:r w:rsidRPr="009E7979">
        <w:rPr>
          <w:rFonts w:ascii="仿宋" w:hAnsi="仿宋" w:cstheme="minorBidi" w:hint="eastAsia"/>
          <w:sz w:val="28"/>
          <w:szCs w:val="28"/>
        </w:rPr>
        <w:t>表</w:t>
      </w:r>
      <w:r w:rsidR="008036C0" w:rsidRPr="009E7979">
        <w:rPr>
          <w:rFonts w:ascii="仿宋" w:hAnsi="仿宋" w:cstheme="minorBidi" w:hint="eastAsia"/>
          <w:sz w:val="28"/>
          <w:szCs w:val="28"/>
        </w:rPr>
        <w:t>1</w:t>
      </w:r>
      <w:r w:rsidR="00B36246" w:rsidRPr="009E7979">
        <w:rPr>
          <w:rFonts w:ascii="仿宋" w:hAnsi="仿宋" w:cstheme="minorBidi" w:hint="eastAsia"/>
          <w:sz w:val="28"/>
          <w:szCs w:val="28"/>
        </w:rPr>
        <w:t>-</w:t>
      </w:r>
      <w:r w:rsidR="00B36246" w:rsidRPr="009E7979">
        <w:rPr>
          <w:rFonts w:ascii="仿宋" w:hAnsi="仿宋" w:cstheme="minorBidi"/>
          <w:sz w:val="28"/>
          <w:szCs w:val="28"/>
        </w:rPr>
        <w:t>1</w:t>
      </w:r>
      <w:r w:rsidRPr="009E7979">
        <w:rPr>
          <w:rFonts w:ascii="仿宋" w:hAnsi="仿宋" w:cstheme="minorBidi" w:hint="eastAsia"/>
          <w:sz w:val="28"/>
          <w:szCs w:val="28"/>
        </w:rPr>
        <w:t xml:space="preserve">  </w:t>
      </w:r>
      <w:r w:rsidR="00E7549E" w:rsidRPr="009E7979">
        <w:rPr>
          <w:rFonts w:ascii="仿宋" w:hAnsi="仿宋" w:cstheme="minorBidi" w:hint="eastAsia"/>
          <w:sz w:val="28"/>
          <w:szCs w:val="28"/>
        </w:rPr>
        <w:t>上</w:t>
      </w:r>
      <w:r w:rsidRPr="009E7979">
        <w:rPr>
          <w:rFonts w:ascii="仿宋" w:hAnsi="仿宋" w:cstheme="minorBidi" w:hint="eastAsia"/>
          <w:sz w:val="28"/>
          <w:szCs w:val="28"/>
        </w:rPr>
        <w:t>证主板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843"/>
        <w:gridCol w:w="1984"/>
        <w:gridCol w:w="1491"/>
        <w:gridCol w:w="2415"/>
      </w:tblGrid>
      <w:tr w:rsidR="006D69C9" w:rsidRPr="006D69C9" w:rsidTr="00ED466B">
        <w:trPr>
          <w:trHeight w:val="279"/>
          <w:jc w:val="center"/>
        </w:trPr>
        <w:tc>
          <w:tcPr>
            <w:tcW w:w="162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491" w:type="dxa"/>
            <w:shd w:val="clear" w:color="auto" w:fill="FFFFFF"/>
            <w:vAlign w:val="center"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13783C" w:rsidRPr="0013783C" w:rsidTr="00ED466B">
        <w:trPr>
          <w:trHeight w:val="48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83C" w:rsidRPr="00ED466B" w:rsidRDefault="0013783C" w:rsidP="0013783C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3C" w:rsidRPr="00ED466B" w:rsidRDefault="0013783C" w:rsidP="0013783C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eastAsia="宋体" w:hAnsi="Arial Narrow" w:hint="eastAsia"/>
                <w:color w:val="000000"/>
                <w:sz w:val="24"/>
                <w:szCs w:val="24"/>
              </w:rPr>
              <w:t>603276.SH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3C" w:rsidRPr="00ED466B" w:rsidRDefault="0013783C" w:rsidP="0013783C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恒兴新材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3C" w:rsidRPr="00ED466B" w:rsidRDefault="0013783C" w:rsidP="0013783C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eastAsia="宋体" w:hAnsi="Arial Narrow" w:hint="eastAsia"/>
                <w:color w:val="000000"/>
                <w:sz w:val="24"/>
                <w:szCs w:val="24"/>
              </w:rPr>
              <w:t>2023-09-25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3C" w:rsidRPr="00ED466B" w:rsidRDefault="0013783C" w:rsidP="0013783C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容诚会计师事务所（特殊普通合伙）</w:t>
            </w:r>
          </w:p>
        </w:tc>
      </w:tr>
      <w:tr w:rsidR="0013783C" w:rsidRPr="0013783C" w:rsidTr="00ED466B">
        <w:trPr>
          <w:trHeight w:val="48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83C" w:rsidRPr="00ED466B" w:rsidRDefault="0013783C" w:rsidP="004D366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3C" w:rsidRPr="00ED466B" w:rsidRDefault="0013783C" w:rsidP="004D3661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eastAsia="宋体" w:hAnsi="Arial Narrow" w:hint="eastAsia"/>
                <w:color w:val="000000"/>
                <w:sz w:val="24"/>
                <w:szCs w:val="24"/>
              </w:rPr>
              <w:t>603193.SH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3C" w:rsidRPr="00ED466B" w:rsidRDefault="0013783C" w:rsidP="004D366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润</w:t>
            </w:r>
            <w:proofErr w:type="gramStart"/>
            <w:r w:rsidRPr="00ED466B">
              <w:rPr>
                <w:rFonts w:hint="eastAsia"/>
                <w:color w:val="000000"/>
                <w:sz w:val="24"/>
                <w:szCs w:val="24"/>
              </w:rPr>
              <w:t>本股份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3C" w:rsidRPr="00ED466B" w:rsidRDefault="0013783C" w:rsidP="004D3661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eastAsia="宋体" w:hAnsi="Arial Narrow" w:hint="eastAsia"/>
                <w:color w:val="000000"/>
                <w:sz w:val="24"/>
                <w:szCs w:val="24"/>
              </w:rPr>
              <w:t>2023-10-17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83C" w:rsidRPr="00ED466B" w:rsidRDefault="0013783C" w:rsidP="004D366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容诚会计师事务所（特殊普通合伙）</w:t>
            </w:r>
          </w:p>
        </w:tc>
      </w:tr>
    </w:tbl>
    <w:p w:rsidR="00C95168" w:rsidRPr="009E7979" w:rsidRDefault="00C95168" w:rsidP="00C95168">
      <w:pPr>
        <w:rPr>
          <w:rFonts w:ascii="仿宋" w:hAnsi="仿宋" w:cstheme="minorBidi"/>
          <w:sz w:val="28"/>
          <w:szCs w:val="28"/>
        </w:rPr>
      </w:pPr>
      <w:r w:rsidRPr="009E7979">
        <w:rPr>
          <w:rFonts w:ascii="仿宋" w:hAnsi="仿宋" w:cstheme="minorBidi" w:hint="eastAsia"/>
          <w:sz w:val="28"/>
          <w:szCs w:val="28"/>
        </w:rPr>
        <w:t>表</w:t>
      </w:r>
      <w:r w:rsidR="008036C0" w:rsidRPr="009E7979">
        <w:rPr>
          <w:rFonts w:ascii="仿宋" w:hAnsi="仿宋" w:cstheme="minorBidi" w:hint="eastAsia"/>
          <w:sz w:val="28"/>
          <w:szCs w:val="28"/>
        </w:rPr>
        <w:t>1</w:t>
      </w:r>
      <w:r w:rsidRPr="009E7979">
        <w:rPr>
          <w:rFonts w:ascii="仿宋" w:hAnsi="仿宋" w:cstheme="minorBidi" w:hint="eastAsia"/>
          <w:sz w:val="28"/>
          <w:szCs w:val="28"/>
        </w:rPr>
        <w:t>-</w:t>
      </w:r>
      <w:r w:rsidR="009432C1">
        <w:rPr>
          <w:rFonts w:ascii="仿宋" w:hAnsi="仿宋" w:cstheme="minorBidi"/>
          <w:sz w:val="28"/>
          <w:szCs w:val="28"/>
        </w:rPr>
        <w:t>2</w:t>
      </w:r>
      <w:r w:rsidRPr="009E7979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559"/>
        <w:gridCol w:w="2410"/>
      </w:tblGrid>
      <w:tr w:rsidR="006D69C9" w:rsidRPr="00ED6D0B" w:rsidTr="00ED466B">
        <w:trPr>
          <w:trHeight w:val="2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8A4CE9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8A4CE9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301251.SZ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D466B">
              <w:rPr>
                <w:rFonts w:hint="eastAsia"/>
                <w:color w:val="000000"/>
                <w:sz w:val="24"/>
                <w:szCs w:val="24"/>
              </w:rPr>
              <w:t>威尔高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天职国际会计师事务所（特殊普通合伙）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301529.SZ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福赛科技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容诚会计师事务所（特殊普通合伙）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301500.SZ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飞</w:t>
            </w:r>
            <w:proofErr w:type="gramStart"/>
            <w:r w:rsidRPr="00ED466B">
              <w:rPr>
                <w:rFonts w:hint="eastAsia"/>
                <w:color w:val="000000"/>
                <w:sz w:val="24"/>
                <w:szCs w:val="24"/>
              </w:rPr>
              <w:t>南资源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致同会计师事务所（特殊普通合伙）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301520.SZ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万邦医药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容诚会计师事务所（特殊普通合伙）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301558.SZ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三态股份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容诚会计师事务所（特殊普通合伙）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301489.SZ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思泉新材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2023-10-24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致同会计师事务所（特殊普通合伙）</w:t>
            </w:r>
          </w:p>
        </w:tc>
      </w:tr>
    </w:tbl>
    <w:p w:rsidR="00C95168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 w:rsidR="009432C1">
        <w:rPr>
          <w:rFonts w:ascii="仿宋" w:hAnsi="仿宋" w:cstheme="minorBidi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559"/>
        <w:gridCol w:w="2410"/>
      </w:tblGrid>
      <w:tr w:rsidR="006D69C9" w:rsidRPr="006D69C9" w:rsidTr="00ED466B">
        <w:trPr>
          <w:trHeight w:val="3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688702.SH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盛科通信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D466B">
              <w:rPr>
                <w:rFonts w:hint="eastAsia"/>
                <w:color w:val="000000"/>
                <w:sz w:val="24"/>
                <w:szCs w:val="24"/>
              </w:rPr>
              <w:t>信永中和</w:t>
            </w:r>
            <w:proofErr w:type="gramEnd"/>
            <w:r w:rsidRPr="00ED466B">
              <w:rPr>
                <w:rFonts w:hint="eastAsia"/>
                <w:color w:val="000000"/>
                <w:sz w:val="24"/>
                <w:szCs w:val="24"/>
              </w:rPr>
              <w:t>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688716.SH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ED466B">
              <w:rPr>
                <w:rFonts w:hint="eastAsia"/>
                <w:color w:val="000000"/>
                <w:sz w:val="24"/>
                <w:szCs w:val="24"/>
              </w:rPr>
              <w:t>研</w:t>
            </w:r>
            <w:proofErr w:type="gramEnd"/>
            <w:r w:rsidRPr="00ED466B">
              <w:rPr>
                <w:rFonts w:hint="eastAsia"/>
                <w:color w:val="000000"/>
                <w:sz w:val="24"/>
                <w:szCs w:val="24"/>
              </w:rPr>
              <w:t>股份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大华会计师事务所（特殊普通合伙）</w:t>
            </w:r>
          </w:p>
        </w:tc>
      </w:tr>
    </w:tbl>
    <w:p w:rsidR="003F1017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8036C0">
        <w:rPr>
          <w:rFonts w:ascii="仿宋" w:hAnsi="仿宋" w:cstheme="minorBidi" w:hint="eastAsia"/>
          <w:sz w:val="28"/>
          <w:szCs w:val="28"/>
        </w:rPr>
        <w:t>1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 w:rsidR="00206C0D">
        <w:rPr>
          <w:rFonts w:ascii="仿宋" w:hAnsi="仿宋" w:cstheme="minorBidi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916"/>
        <w:gridCol w:w="1843"/>
        <w:gridCol w:w="1559"/>
        <w:gridCol w:w="2415"/>
      </w:tblGrid>
      <w:tr w:rsidR="006D69C9" w:rsidRPr="006D69C9" w:rsidTr="00ED466B">
        <w:trPr>
          <w:trHeight w:val="383"/>
          <w:jc w:val="center"/>
        </w:trPr>
        <w:tc>
          <w:tcPr>
            <w:tcW w:w="162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16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415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873665.BJ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D466B">
              <w:rPr>
                <w:rFonts w:hint="eastAsia"/>
                <w:color w:val="000000"/>
                <w:sz w:val="24"/>
                <w:szCs w:val="24"/>
              </w:rPr>
              <w:t>科强股份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2023-09-26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容诚会计师事务所（特殊普通合伙）</w:t>
            </w:r>
          </w:p>
        </w:tc>
      </w:tr>
      <w:tr w:rsidR="009432C1" w:rsidRPr="009432C1" w:rsidTr="00ED466B">
        <w:trPr>
          <w:trHeight w:val="48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832786.BJ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骑士乳业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C1" w:rsidRPr="00ED466B" w:rsidRDefault="009432C1" w:rsidP="009432C1">
            <w:pPr>
              <w:widowControl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D466B">
              <w:rPr>
                <w:rFonts w:ascii="Arial Narrow" w:hAnsi="Arial Narrow" w:hint="eastAsia"/>
                <w:color w:val="000000"/>
                <w:sz w:val="24"/>
                <w:szCs w:val="24"/>
              </w:rPr>
              <w:t>2023-10-13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C1" w:rsidRPr="00ED466B" w:rsidRDefault="009432C1" w:rsidP="009432C1">
            <w:pPr>
              <w:jc w:val="center"/>
              <w:rPr>
                <w:color w:val="000000"/>
                <w:sz w:val="24"/>
                <w:szCs w:val="24"/>
              </w:rPr>
            </w:pPr>
            <w:r w:rsidRPr="00ED466B">
              <w:rPr>
                <w:rFonts w:hint="eastAsia"/>
                <w:color w:val="000000"/>
                <w:sz w:val="24"/>
                <w:szCs w:val="24"/>
              </w:rPr>
              <w:t>天职国际会计师事务所（特殊普通合伙）</w:t>
            </w:r>
          </w:p>
        </w:tc>
      </w:tr>
    </w:tbl>
    <w:p w:rsidR="00154347" w:rsidRDefault="00154347" w:rsidP="00ED466B">
      <w:pPr>
        <w:spacing w:line="20" w:lineRule="exact"/>
      </w:pPr>
      <w:bookmarkStart w:id="0" w:name="_GoBack"/>
      <w:bookmarkEnd w:id="0"/>
    </w:p>
    <w:sectPr w:rsidR="001543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2C" w:rsidRDefault="0092342C" w:rsidP="00E7549E">
      <w:r>
        <w:separator/>
      </w:r>
    </w:p>
  </w:endnote>
  <w:endnote w:type="continuationSeparator" w:id="0">
    <w:p w:rsidR="0092342C" w:rsidRDefault="0092342C" w:rsidP="00E7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915540"/>
      <w:docPartObj>
        <w:docPartGallery w:val="Page Numbers (Bottom of Page)"/>
        <w:docPartUnique/>
      </w:docPartObj>
    </w:sdtPr>
    <w:sdtEndPr/>
    <w:sdtContent>
      <w:p w:rsidR="008A4CE9" w:rsidRDefault="008A4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6B" w:rsidRPr="00ED466B">
          <w:rPr>
            <w:noProof/>
            <w:lang w:val="zh-CN"/>
          </w:rPr>
          <w:t>1</w:t>
        </w:r>
        <w:r>
          <w:fldChar w:fldCharType="end"/>
        </w:r>
      </w:p>
    </w:sdtContent>
  </w:sdt>
  <w:p w:rsidR="008A4CE9" w:rsidRDefault="008A4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2C" w:rsidRDefault="0092342C" w:rsidP="00E7549E">
      <w:r>
        <w:separator/>
      </w:r>
    </w:p>
  </w:footnote>
  <w:footnote w:type="continuationSeparator" w:id="0">
    <w:p w:rsidR="0092342C" w:rsidRDefault="0092342C" w:rsidP="00E7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8"/>
    <w:rsid w:val="00021D25"/>
    <w:rsid w:val="000E2434"/>
    <w:rsid w:val="00100FCB"/>
    <w:rsid w:val="0013783C"/>
    <w:rsid w:val="00154347"/>
    <w:rsid w:val="001E6CB3"/>
    <w:rsid w:val="00206C0D"/>
    <w:rsid w:val="002705EA"/>
    <w:rsid w:val="00292DE3"/>
    <w:rsid w:val="003F1017"/>
    <w:rsid w:val="00485A5A"/>
    <w:rsid w:val="005339BF"/>
    <w:rsid w:val="005845F6"/>
    <w:rsid w:val="006D69C9"/>
    <w:rsid w:val="008036C0"/>
    <w:rsid w:val="008A4CE9"/>
    <w:rsid w:val="0092342C"/>
    <w:rsid w:val="00925C25"/>
    <w:rsid w:val="009432C1"/>
    <w:rsid w:val="009864AB"/>
    <w:rsid w:val="009B637B"/>
    <w:rsid w:val="009E7979"/>
    <w:rsid w:val="00A81214"/>
    <w:rsid w:val="00B36246"/>
    <w:rsid w:val="00B75266"/>
    <w:rsid w:val="00C77129"/>
    <w:rsid w:val="00C95168"/>
    <w:rsid w:val="00D01EF2"/>
    <w:rsid w:val="00E7549E"/>
    <w:rsid w:val="00ED466B"/>
    <w:rsid w:val="00E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5AE09-05B7-417D-8D19-341FDB5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6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516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549E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549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C574-EE48-412E-9ACB-6A5E2130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6</cp:revision>
  <dcterms:created xsi:type="dcterms:W3CDTF">2023-11-02T05:13:00Z</dcterms:created>
  <dcterms:modified xsi:type="dcterms:W3CDTF">2023-11-06T08:16:00Z</dcterms:modified>
</cp:coreProperties>
</file>