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517" w:rsidRDefault="00886517" w:rsidP="00DF7E98">
      <w:pPr>
        <w:spacing w:line="700" w:lineRule="exact"/>
        <w:ind w:firstLineChars="200" w:firstLine="872"/>
        <w:rPr>
          <w:rStyle w:val="fontstyle01"/>
          <w:rFonts w:ascii="仿宋" w:eastAsia="仿宋" w:hAnsi="仿宋" w:hint="default"/>
          <w:kern w:val="0"/>
        </w:rPr>
      </w:pPr>
    </w:p>
    <w:p w:rsidR="00886517" w:rsidRPr="00DF7E98" w:rsidRDefault="00886517" w:rsidP="00DF7E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Courier New"/>
          <w:kern w:val="0"/>
          <w:sz w:val="44"/>
          <w:szCs w:val="44"/>
        </w:rPr>
      </w:pPr>
      <w:r w:rsidRPr="00DF7E98">
        <w:rPr>
          <w:rFonts w:ascii="方正小标宋简体" w:eastAsia="方正小标宋简体" w:hAnsi="方正小标宋简体" w:cs="Courier New" w:hint="eastAsia"/>
          <w:kern w:val="0"/>
          <w:sz w:val="44"/>
          <w:szCs w:val="44"/>
        </w:rPr>
        <w:t>中国资产评估协会关于举办资产评估行业师资培训班的通知</w:t>
      </w:r>
    </w:p>
    <w:p w:rsidR="00886517" w:rsidRPr="00DF7E98" w:rsidRDefault="00886517" w:rsidP="00DF7E98">
      <w:pPr>
        <w:tabs>
          <w:tab w:val="left" w:pos="3600"/>
        </w:tabs>
        <w:spacing w:line="560" w:lineRule="exact"/>
        <w:jc w:val="center"/>
        <w:rPr>
          <w:rFonts w:ascii="仿宋_GB2312" w:eastAsia="仿宋_GB2312" w:hAnsi="Times New Roman"/>
          <w:b/>
          <w:szCs w:val="32"/>
        </w:rPr>
      </w:pPr>
      <w:r w:rsidRPr="00DF7E98">
        <w:rPr>
          <w:rFonts w:ascii="仿宋_GB2312" w:eastAsia="仿宋_GB2312" w:hAnsi="仿宋" w:hint="eastAsia"/>
          <w:szCs w:val="32"/>
        </w:rPr>
        <w:t>中评协办</w:t>
      </w:r>
      <w:r w:rsidRPr="00DF7E98">
        <w:rPr>
          <w:rFonts w:ascii="仿宋_GB2312" w:eastAsia="仿宋_GB2312" w:hAnsi="Arial" w:hint="eastAsia"/>
          <w:szCs w:val="30"/>
        </w:rPr>
        <w:t>〔</w:t>
      </w:r>
      <w:bookmarkStart w:id="0" w:name="fwYear"/>
      <w:r w:rsidRPr="00DF7E98">
        <w:rPr>
          <w:rFonts w:ascii="宋体" w:eastAsia="宋体" w:hAnsi="宋体" w:hint="eastAsia"/>
          <w:szCs w:val="30"/>
        </w:rPr>
        <w:t>20</w:t>
      </w:r>
      <w:bookmarkEnd w:id="0"/>
      <w:r w:rsidRPr="00DF7E98">
        <w:rPr>
          <w:rFonts w:ascii="宋体" w:eastAsia="宋体" w:hAnsi="宋体" w:hint="eastAsia"/>
          <w:szCs w:val="30"/>
        </w:rPr>
        <w:t>25</w:t>
      </w:r>
      <w:r w:rsidRPr="00DF7E98">
        <w:rPr>
          <w:rFonts w:ascii="仿宋_GB2312" w:eastAsia="仿宋_GB2312" w:hAnsi="仿宋" w:hint="eastAsia"/>
          <w:szCs w:val="32"/>
        </w:rPr>
        <w:t>〕</w:t>
      </w:r>
      <w:r w:rsidRPr="00DF7E98">
        <w:rPr>
          <w:rFonts w:ascii="宋体" w:eastAsia="宋体" w:hAnsi="宋体" w:hint="eastAsia"/>
          <w:szCs w:val="30"/>
        </w:rPr>
        <w:t xml:space="preserve">59 </w:t>
      </w:r>
      <w:r w:rsidRPr="00DF7E98">
        <w:rPr>
          <w:rFonts w:ascii="仿宋_GB2312" w:eastAsia="仿宋_GB2312" w:hAnsi="仿宋" w:hint="eastAsia"/>
          <w:szCs w:val="32"/>
        </w:rPr>
        <w:t>号</w:t>
      </w:r>
    </w:p>
    <w:p w:rsidR="00886517" w:rsidRPr="00DF7E98" w:rsidRDefault="00886517" w:rsidP="00DF7E98">
      <w:pPr>
        <w:spacing w:line="560" w:lineRule="exact"/>
        <w:rPr>
          <w:rFonts w:ascii="仿宋_GB2312" w:eastAsia="仿宋_GB2312" w:hAnsi="Times New Roman"/>
          <w:szCs w:val="32"/>
        </w:rPr>
      </w:pPr>
    </w:p>
    <w:p w:rsidR="00886517" w:rsidRPr="00DF7E98" w:rsidRDefault="00886517" w:rsidP="00DF7E98">
      <w:pPr>
        <w:spacing w:line="560" w:lineRule="exact"/>
        <w:rPr>
          <w:rFonts w:ascii="仿宋_GB2312" w:eastAsia="仿宋_GB2312" w:hAnsi="Times New Roman"/>
          <w:szCs w:val="32"/>
        </w:rPr>
      </w:pPr>
      <w:r w:rsidRPr="00DF7E98">
        <w:rPr>
          <w:rFonts w:ascii="仿宋_GB2312" w:eastAsia="仿宋_GB2312" w:hAnsi="Times New Roman" w:hint="eastAsia"/>
          <w:szCs w:val="32"/>
        </w:rPr>
        <w:t>各省、自治区、直辖市、计划单列市资产评估协会（有关注册会计师协会）：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根据中国资产评估协会（以下简称中评协）2025年培训计划安排，中评协将于2025年11月在厦门举办资产评估行业师资培训班，现将有关事项通知如下：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黑体" w:eastAsia="黑体" w:hAnsi="黑体" w:cs="Courier New"/>
          <w:color w:val="000000"/>
          <w:kern w:val="0"/>
          <w:szCs w:val="32"/>
        </w:rPr>
      </w:pPr>
      <w:r w:rsidRPr="00DF7E98">
        <w:rPr>
          <w:rFonts w:ascii="黑体" w:eastAsia="黑体" w:hAnsi="黑体" w:cs="Courier New" w:hint="eastAsia"/>
          <w:color w:val="000000"/>
          <w:kern w:val="0"/>
          <w:szCs w:val="32"/>
        </w:rPr>
        <w:t>一、培训内容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Arial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（一）</w:t>
      </w:r>
      <w:r w:rsidRPr="00DF7E98">
        <w:rPr>
          <w:rFonts w:ascii="仿宋_GB2312" w:eastAsia="仿宋_GB2312" w:hAnsi="Arial" w:hint="eastAsia"/>
          <w:szCs w:val="32"/>
        </w:rPr>
        <w:t>课程设计开发与讲授能力提升；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Arial"/>
          <w:szCs w:val="32"/>
        </w:rPr>
      </w:pPr>
      <w:r w:rsidRPr="00DF7E98">
        <w:rPr>
          <w:rFonts w:ascii="仿宋_GB2312" w:eastAsia="仿宋_GB2312" w:hAnsi="Arial" w:hint="eastAsia"/>
          <w:szCs w:val="32"/>
        </w:rPr>
        <w:t>（二）国企评估相关政策法规与法律责任；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Arial"/>
          <w:szCs w:val="32"/>
        </w:rPr>
      </w:pPr>
      <w:r w:rsidRPr="00DF7E98">
        <w:rPr>
          <w:rFonts w:ascii="仿宋_GB2312" w:eastAsia="仿宋_GB2312" w:hAnsi="Arial" w:hint="eastAsia"/>
          <w:szCs w:val="32"/>
        </w:rPr>
        <w:t>（三）开展国际评估业务基本要素讲解；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Arial"/>
          <w:szCs w:val="32"/>
        </w:rPr>
      </w:pPr>
      <w:r w:rsidRPr="00DF7E98">
        <w:rPr>
          <w:rFonts w:ascii="仿宋_GB2312" w:eastAsia="仿宋_GB2312" w:hAnsi="Arial" w:hint="eastAsia"/>
          <w:szCs w:val="32"/>
        </w:rPr>
        <w:t>（四）资产评估理论与案例教学实战分享；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Arial" w:hint="eastAsia"/>
          <w:szCs w:val="32"/>
        </w:rPr>
        <w:t>（五）授课技巧实战与专家点评。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黑体" w:eastAsia="黑体" w:hAnsi="黑体" w:cs="Courier New"/>
          <w:color w:val="000000"/>
          <w:kern w:val="0"/>
          <w:szCs w:val="32"/>
        </w:rPr>
      </w:pPr>
      <w:r w:rsidRPr="00DF7E98">
        <w:rPr>
          <w:rFonts w:ascii="黑体" w:eastAsia="黑体" w:hAnsi="黑体" w:cs="Courier New" w:hint="eastAsia"/>
          <w:color w:val="000000"/>
          <w:kern w:val="0"/>
          <w:szCs w:val="32"/>
        </w:rPr>
        <w:t>二、培训对象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（一）符合下列条件的资产评估师可以报名参加本期培训：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1.热心行业培训工作；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2.语言表达能力强并拥有一年以上授课经验；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3.熟悉资产评估理论与实务，精通业务流程及操作。</w:t>
      </w:r>
    </w:p>
    <w:p w:rsidR="00886517" w:rsidRPr="00DF7E98" w:rsidRDefault="00886517" w:rsidP="00DF7E98">
      <w:pPr>
        <w:spacing w:line="56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（二）凡有意参加培训的资产评估师，均可向所在地方协会</w:t>
      </w: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lastRenderedPageBreak/>
        <w:t>报名，报名时附10—15分钟授课视频，中评协择优确定50人参加培训。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黑体" w:eastAsia="黑体" w:hAnsi="黑体" w:cs="Courier New"/>
          <w:color w:val="000000"/>
          <w:kern w:val="0"/>
          <w:szCs w:val="32"/>
        </w:rPr>
      </w:pPr>
      <w:r w:rsidRPr="00DF7E98">
        <w:rPr>
          <w:rFonts w:ascii="黑体" w:eastAsia="黑体" w:hAnsi="黑体" w:cs="Courier New" w:hint="eastAsia"/>
          <w:color w:val="000000"/>
          <w:kern w:val="0"/>
          <w:szCs w:val="32"/>
        </w:rPr>
        <w:t>三、培训时间及地点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培训时间：2025年11月5至7日，11月4日报到。</w:t>
      </w:r>
    </w:p>
    <w:p w:rsidR="00886517" w:rsidRPr="00DF7E98" w:rsidRDefault="00886517" w:rsidP="00DF7E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Chars="200" w:firstLine="632"/>
        <w:jc w:val="left"/>
        <w:rPr>
          <w:rFonts w:ascii="仿宋_GB2312" w:eastAsia="仿宋_GB2312" w:hAnsi="仿宋" w:cs="Courier New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报到地点：厦门国家会计学院注册中心</w:t>
      </w:r>
      <w:r w:rsidRPr="00DF7E98">
        <w:rPr>
          <w:rFonts w:ascii="仿宋_GB2312" w:eastAsia="仿宋_GB2312" w:hAnsi="仿宋" w:cs="Courier New" w:hint="eastAsia"/>
          <w:kern w:val="0"/>
          <w:szCs w:val="32"/>
        </w:rPr>
        <w:t>（24小时电话0592-2578425），学院位于厦门市思明区环岛南路4001号，请参训学员自行前往。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黑体" w:eastAsia="黑体" w:hAnsi="黑体" w:cs="Courier New"/>
          <w:color w:val="000000"/>
          <w:kern w:val="0"/>
          <w:szCs w:val="32"/>
        </w:rPr>
      </w:pPr>
      <w:r w:rsidRPr="00DF7E98">
        <w:rPr>
          <w:rFonts w:ascii="黑体" w:eastAsia="黑体" w:hAnsi="黑体" w:cs="Courier New" w:hint="eastAsia"/>
          <w:color w:val="000000"/>
          <w:kern w:val="0"/>
          <w:szCs w:val="32"/>
        </w:rPr>
        <w:t>四、费用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免收培训费、食宿费；交通费学员自理。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黑体" w:eastAsia="黑体" w:hAnsi="黑体" w:cs="Courier New"/>
          <w:color w:val="000000"/>
          <w:kern w:val="0"/>
          <w:szCs w:val="32"/>
        </w:rPr>
      </w:pPr>
      <w:r w:rsidRPr="00DF7E98">
        <w:rPr>
          <w:rFonts w:ascii="黑体" w:eastAsia="黑体" w:hAnsi="黑体" w:cs="Courier New" w:hint="eastAsia"/>
          <w:color w:val="000000"/>
          <w:kern w:val="0"/>
          <w:szCs w:val="32"/>
        </w:rPr>
        <w:t>五、其他事项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（一）请地方协会将报名表（见附件）电子版和授课视频汇总后于10月24日前发送至huangwei@cas.org.cn。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（二）联系人及联系方式：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中评协考试培训部：黄薇    电话：010-88339671；</w:t>
      </w:r>
    </w:p>
    <w:p w:rsidR="00886517" w:rsidRPr="00DF7E98" w:rsidRDefault="00886517" w:rsidP="00DF7E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600" w:lineRule="exact"/>
        <w:ind w:firstLineChars="200" w:firstLine="632"/>
        <w:jc w:val="left"/>
        <w:rPr>
          <w:rFonts w:ascii="仿宋_GB2312" w:eastAsia="仿宋_GB2312" w:hAnsi="仿宋" w:cs="Courier New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kern w:val="0"/>
          <w:szCs w:val="32"/>
        </w:rPr>
        <w:t>厦门国家会计学院：涂绍程</w:t>
      </w:r>
      <w:r>
        <w:rPr>
          <w:rFonts w:ascii="仿宋_GB2312" w:eastAsia="仿宋_GB2312" w:hAnsi="仿宋" w:cs="Courier New" w:hint="eastAsia"/>
          <w:kern w:val="0"/>
          <w:szCs w:val="32"/>
        </w:rPr>
        <w:t xml:space="preserve">  </w:t>
      </w:r>
      <w:r w:rsidRPr="00DF7E98">
        <w:rPr>
          <w:rFonts w:ascii="仿宋_GB2312" w:eastAsia="仿宋_GB2312" w:hAnsi="仿宋" w:cs="Courier New" w:hint="eastAsia"/>
          <w:kern w:val="0"/>
          <w:szCs w:val="32"/>
        </w:rPr>
        <w:t>电话：0592-2578083。</w:t>
      </w: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</w:p>
    <w:p w:rsidR="00886517" w:rsidRPr="00DF7E98" w:rsidRDefault="00886517" w:rsidP="00DF7E98">
      <w:pPr>
        <w:spacing w:line="600" w:lineRule="exact"/>
        <w:ind w:firstLineChars="200" w:firstLine="632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>附件：资产评估行业师资培训班报名表</w:t>
      </w:r>
    </w:p>
    <w:p w:rsidR="00886517" w:rsidRPr="00DF7E98" w:rsidRDefault="00886517" w:rsidP="00DF7E98">
      <w:pPr>
        <w:spacing w:line="560" w:lineRule="exact"/>
        <w:rPr>
          <w:rFonts w:ascii="Arial" w:hAnsi="Arial"/>
          <w:szCs w:val="30"/>
        </w:rPr>
      </w:pPr>
    </w:p>
    <w:p w:rsidR="00886517" w:rsidRPr="00DF7E98" w:rsidRDefault="00886517" w:rsidP="00DF7E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rPr>
          <w:rFonts w:ascii="仿宋_GB2312" w:eastAsia="仿宋_GB2312" w:hAnsi="仿宋" w:cs="Courier New"/>
          <w:color w:val="000000"/>
          <w:kern w:val="0"/>
          <w:szCs w:val="32"/>
        </w:rPr>
      </w:pPr>
    </w:p>
    <w:p w:rsidR="00886517" w:rsidRPr="00DF7E98" w:rsidRDefault="00886517" w:rsidP="00DF7E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仿宋" w:cs="Courier New"/>
          <w:color w:val="000000"/>
          <w:kern w:val="0"/>
          <w:szCs w:val="32"/>
        </w:rPr>
      </w:pPr>
      <w:r w:rsidRPr="00DF7E98">
        <w:rPr>
          <w:rFonts w:ascii="仿宋_GB2312" w:eastAsia="仿宋_GB2312" w:hAnsi="仿宋" w:cs="Courier New" w:hint="eastAsia"/>
          <w:color w:val="000000"/>
          <w:kern w:val="0"/>
          <w:szCs w:val="32"/>
        </w:rPr>
        <w:t xml:space="preserve">中国资产评估协会        </w:t>
      </w:r>
    </w:p>
    <w:p w:rsidR="00886517" w:rsidRPr="00DF7E98" w:rsidRDefault="00886517" w:rsidP="00216EEF">
      <w:pPr>
        <w:spacing w:line="700" w:lineRule="exact"/>
        <w:ind w:firstLineChars="1600" w:firstLine="5054"/>
        <w:rPr>
          <w:rFonts w:ascii="仿宋" w:hAnsi="仿宋"/>
          <w:color w:val="000000"/>
          <w:kern w:val="0"/>
          <w:szCs w:val="32"/>
        </w:rPr>
      </w:pPr>
      <w:r w:rsidRPr="00DF7E98">
        <w:rPr>
          <w:rFonts w:ascii="仿宋_GB2312" w:eastAsia="仿宋_GB2312" w:hAnsi="仿宋" w:hint="eastAsia"/>
          <w:color w:val="000000"/>
          <w:szCs w:val="32"/>
        </w:rPr>
        <w:t>2025年10月15日</w:t>
      </w:r>
    </w:p>
    <w:p w:rsidR="00216EEF" w:rsidRDefault="00216EEF" w:rsidP="00216EEF">
      <w:pPr>
        <w:spacing w:afterLines="50" w:after="289" w:line="560" w:lineRule="exact"/>
        <w:jc w:val="center"/>
        <w:rPr>
          <w:rFonts w:ascii="方正小标宋简体" w:eastAsia="方正小标宋简体" w:hAnsi="华文中宋"/>
          <w:sz w:val="44"/>
          <w:szCs w:val="44"/>
        </w:rPr>
        <w:sectPr w:rsidR="00216EEF" w:rsidSect="003B685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2098" w:right="1474" w:bottom="1843" w:left="1588" w:header="851" w:footer="1230" w:gutter="0"/>
          <w:cols w:space="425"/>
          <w:docGrid w:type="linesAndChars" w:linePitch="579" w:charSpace="-849"/>
        </w:sectPr>
      </w:pPr>
    </w:p>
    <w:p w:rsidR="00216EEF" w:rsidRDefault="00216EEF" w:rsidP="00216EEF">
      <w:pPr>
        <w:spacing w:afterLines="50" w:after="289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lastRenderedPageBreak/>
        <w:t>资产评估行业师资培训班报名表</w:t>
      </w:r>
    </w:p>
    <w:p w:rsidR="00216EEF" w:rsidRDefault="00216EEF" w:rsidP="00216EEF">
      <w:pPr>
        <w:tabs>
          <w:tab w:val="left" w:pos="2205"/>
        </w:tabs>
        <w:spacing w:afterLines="50" w:after="289" w:line="600" w:lineRule="exact"/>
        <w:ind w:firstLineChars="200" w:firstLine="560"/>
        <w:jc w:val="left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t>地方协会：</w:t>
      </w:r>
      <w:r>
        <w:rPr>
          <w:rFonts w:ascii="仿宋_GB2312" w:eastAsia="仿宋_GB2312" w:hAnsiTheme="minorEastAsia"/>
          <w:sz w:val="28"/>
        </w:rPr>
        <w:tab/>
      </w:r>
    </w:p>
    <w:tbl>
      <w:tblPr>
        <w:tblW w:w="14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881"/>
        <w:gridCol w:w="2520"/>
        <w:gridCol w:w="1590"/>
        <w:gridCol w:w="2126"/>
        <w:gridCol w:w="3071"/>
        <w:gridCol w:w="2945"/>
      </w:tblGrid>
      <w:tr w:rsidR="00216EEF" w:rsidTr="00670FF8">
        <w:trPr>
          <w:trHeight w:val="74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姓名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单位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注册号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00" w:lineRule="exact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手机号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EEF" w:rsidRDefault="00216EEF" w:rsidP="00670FF8">
            <w:pPr>
              <w:spacing w:line="500" w:lineRule="exact"/>
              <w:ind w:firstLineChars="100" w:firstLine="280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ascii="仿宋_GB2312" w:eastAsia="仿宋_GB2312" w:hAnsiTheme="minorEastAsia" w:hint="eastAsia"/>
                <w:sz w:val="28"/>
              </w:rPr>
              <w:t>授课内容</w:t>
            </w:r>
          </w:p>
        </w:tc>
      </w:tr>
      <w:tr w:rsidR="00216EEF" w:rsidTr="00670FF8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6EEF" w:rsidTr="00670FF8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6EEF" w:rsidTr="00670FF8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6EEF" w:rsidTr="00670FF8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6EEF" w:rsidTr="00670FF8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6EEF" w:rsidTr="00670FF8">
        <w:trPr>
          <w:trHeight w:val="59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EEF" w:rsidRDefault="00216EEF" w:rsidP="00670FF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216EEF" w:rsidRDefault="00216EEF" w:rsidP="00216EEF">
      <w:pPr>
        <w:spacing w:line="240" w:lineRule="exact"/>
      </w:pPr>
    </w:p>
    <w:p w:rsidR="004424E8" w:rsidRPr="00664759" w:rsidRDefault="004424E8" w:rsidP="00664759">
      <w:pPr>
        <w:spacing w:line="560" w:lineRule="exact"/>
        <w:jc w:val="left"/>
        <w:rPr>
          <w:rFonts w:ascii="仿宋" w:hAnsi="仿宋"/>
          <w:szCs w:val="32"/>
        </w:rPr>
      </w:pPr>
      <w:bookmarkStart w:id="1" w:name="_GoBack"/>
      <w:bookmarkEnd w:id="1"/>
    </w:p>
    <w:sectPr w:rsidR="004424E8" w:rsidRPr="00664759" w:rsidSect="00371AB2">
      <w:pgSz w:w="16838" w:h="11906" w:orient="landscape" w:code="9"/>
      <w:pgMar w:top="1588" w:right="2098" w:bottom="1474" w:left="1843" w:header="851" w:footer="1230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6C6" w:rsidRDefault="006046C6" w:rsidP="00C84893">
      <w:r>
        <w:separator/>
      </w:r>
    </w:p>
  </w:endnote>
  <w:endnote w:type="continuationSeparator" w:id="0">
    <w:p w:rsidR="006046C6" w:rsidRDefault="006046C6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4A" w:rsidRPr="001775A3" w:rsidRDefault="00EA134A" w:rsidP="00563C10">
    <w:pPr>
      <w:pStyle w:val="a4"/>
      <w:ind w:leftChars="100" w:left="320"/>
      <w:rPr>
        <w:rFonts w:ascii="宋体" w:eastAsia="宋体" w:hAnsi="宋体"/>
        <w:sz w:val="28"/>
        <w:szCs w:val="28"/>
      </w:rPr>
    </w:pPr>
    <w:r w:rsidRPr="001775A3">
      <w:rPr>
        <w:rFonts w:ascii="宋体" w:eastAsia="宋体" w:hAnsi="宋体" w:hint="eastAsia"/>
        <w:sz w:val="28"/>
        <w:szCs w:val="28"/>
      </w:rPr>
      <w:t>—</w:t>
    </w:r>
    <w:r w:rsidRPr="001775A3">
      <w:rPr>
        <w:rFonts w:ascii="宋体" w:eastAsia="宋体" w:hAnsi="宋体"/>
        <w:sz w:val="28"/>
        <w:szCs w:val="28"/>
      </w:rPr>
      <w:t xml:space="preserve"> </w:t>
    </w:r>
    <w:r w:rsidR="007075BD" w:rsidRPr="001775A3">
      <w:rPr>
        <w:rFonts w:ascii="宋体" w:eastAsia="宋体" w:hAnsi="宋体"/>
        <w:sz w:val="28"/>
        <w:szCs w:val="28"/>
      </w:rPr>
      <w:fldChar w:fldCharType="begin"/>
    </w:r>
    <w:r w:rsidRPr="001775A3">
      <w:rPr>
        <w:rFonts w:ascii="宋体" w:eastAsia="宋体" w:hAnsi="宋体"/>
        <w:sz w:val="28"/>
        <w:szCs w:val="28"/>
      </w:rPr>
      <w:instrText xml:space="preserve"> PAGE   \* MERGEFORMAT </w:instrText>
    </w:r>
    <w:r w:rsidR="007075BD" w:rsidRPr="001775A3">
      <w:rPr>
        <w:rFonts w:ascii="宋体" w:eastAsia="宋体" w:hAnsi="宋体"/>
        <w:sz w:val="28"/>
        <w:szCs w:val="28"/>
      </w:rPr>
      <w:fldChar w:fldCharType="separate"/>
    </w:r>
    <w:r w:rsidR="00371AB2" w:rsidRPr="00371AB2">
      <w:rPr>
        <w:rFonts w:ascii="宋体" w:eastAsia="宋体" w:hAnsi="宋体"/>
        <w:noProof/>
        <w:sz w:val="28"/>
        <w:szCs w:val="28"/>
        <w:lang w:val="zh-CN"/>
      </w:rPr>
      <w:t>2</w:t>
    </w:r>
    <w:r w:rsidR="007075BD" w:rsidRPr="001775A3">
      <w:rPr>
        <w:rFonts w:ascii="宋体" w:eastAsia="宋体" w:hAnsi="宋体"/>
        <w:sz w:val="28"/>
        <w:szCs w:val="28"/>
      </w:rPr>
      <w:fldChar w:fldCharType="end"/>
    </w:r>
    <w:r w:rsidRPr="001775A3">
      <w:rPr>
        <w:rFonts w:ascii="宋体" w:eastAsia="宋体" w:hAnsi="宋体" w:hint="eastAsia"/>
        <w:sz w:val="28"/>
        <w:szCs w:val="28"/>
      </w:rPr>
      <w:t xml:space="preserve"> —</w:t>
    </w:r>
  </w:p>
  <w:p w:rsidR="00EA134A" w:rsidRDefault="00EA13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4A" w:rsidRPr="00C923DF" w:rsidRDefault="00EA134A" w:rsidP="002168ED">
    <w:pPr>
      <w:pStyle w:val="a4"/>
      <w:ind w:rightChars="100" w:right="320"/>
      <w:jc w:val="right"/>
      <w:rPr>
        <w:rFonts w:ascii="宋体" w:eastAsia="宋体" w:hAnsi="宋体"/>
        <w:sz w:val="28"/>
        <w:szCs w:val="28"/>
      </w:rPr>
    </w:pPr>
    <w:r w:rsidRPr="00C923DF"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r w:rsidR="007075BD" w:rsidRPr="00C923DF">
      <w:rPr>
        <w:rFonts w:ascii="宋体" w:eastAsia="宋体" w:hAnsi="宋体"/>
        <w:sz w:val="28"/>
        <w:szCs w:val="28"/>
      </w:rPr>
      <w:fldChar w:fldCharType="begin"/>
    </w:r>
    <w:r w:rsidRPr="00C923DF">
      <w:rPr>
        <w:rFonts w:ascii="宋体" w:eastAsia="宋体" w:hAnsi="宋体"/>
        <w:sz w:val="28"/>
        <w:szCs w:val="28"/>
      </w:rPr>
      <w:instrText xml:space="preserve"> PAGE   \* MERGEFORMAT </w:instrText>
    </w:r>
    <w:r w:rsidR="007075BD" w:rsidRPr="00C923DF">
      <w:rPr>
        <w:rFonts w:ascii="宋体" w:eastAsia="宋体" w:hAnsi="宋体"/>
        <w:sz w:val="28"/>
        <w:szCs w:val="28"/>
      </w:rPr>
      <w:fldChar w:fldCharType="separate"/>
    </w:r>
    <w:r w:rsidR="00371AB2" w:rsidRPr="00371AB2">
      <w:rPr>
        <w:rFonts w:ascii="宋体" w:eastAsia="宋体" w:hAnsi="宋体"/>
        <w:noProof/>
        <w:sz w:val="28"/>
        <w:szCs w:val="28"/>
        <w:lang w:val="zh-CN"/>
      </w:rPr>
      <w:t>3</w:t>
    </w:r>
    <w:r w:rsidR="007075BD" w:rsidRPr="00C923D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 w:rsidRPr="00C923DF">
      <w:rPr>
        <w:rFonts w:ascii="宋体" w:eastAsia="宋体" w:hAnsi="宋体" w:hint="eastAsia"/>
        <w:sz w:val="28"/>
        <w:szCs w:val="28"/>
      </w:rPr>
      <w:t>—</w:t>
    </w:r>
  </w:p>
  <w:p w:rsidR="00EA134A" w:rsidRDefault="00EA13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6C6" w:rsidRDefault="006046C6" w:rsidP="00C84893">
      <w:r>
        <w:separator/>
      </w:r>
    </w:p>
  </w:footnote>
  <w:footnote w:type="continuationSeparator" w:id="0">
    <w:p w:rsidR="006046C6" w:rsidRDefault="006046C6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4A" w:rsidRDefault="00EA134A" w:rsidP="00A55F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4A" w:rsidRDefault="00EA134A" w:rsidP="007A491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B94"/>
    <w:multiLevelType w:val="hybridMultilevel"/>
    <w:tmpl w:val="75EA031C"/>
    <w:lvl w:ilvl="0" w:tplc="E08CDF06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04090017">
      <w:start w:val="1"/>
      <w:numFmt w:val="chineseCountingThousand"/>
      <w:lvlText w:val="(%2)"/>
      <w:lvlJc w:val="left"/>
      <w:pPr>
        <w:ind w:left="1483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07225AC6"/>
    <w:multiLevelType w:val="hybridMultilevel"/>
    <w:tmpl w:val="8D1CFF66"/>
    <w:lvl w:ilvl="0" w:tplc="70002082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40621"/>
    <w:multiLevelType w:val="multilevel"/>
    <w:tmpl w:val="09540621"/>
    <w:lvl w:ilvl="0">
      <w:start w:val="1"/>
      <w:numFmt w:val="chineseCountingThousand"/>
      <w:lvlText w:val="第%1条"/>
      <w:lvlJc w:val="left"/>
      <w:pPr>
        <w:ind w:left="988" w:hanging="420"/>
      </w:pPr>
      <w:rPr>
        <w:rFonts w:ascii="仿宋_GB2312" w:eastAsia="仿宋_GB2312" w:hint="eastAsia"/>
        <w:b/>
        <w:color w:val="000000"/>
        <w:lang w:val="en-US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1D6A2946"/>
    <w:multiLevelType w:val="hybridMultilevel"/>
    <w:tmpl w:val="CF78C6D6"/>
    <w:lvl w:ilvl="0" w:tplc="D72E79FA">
      <w:start w:val="5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57702"/>
    <w:multiLevelType w:val="hybridMultilevel"/>
    <w:tmpl w:val="616E3244"/>
    <w:lvl w:ilvl="0" w:tplc="553418A2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4F0CE74A">
      <w:start w:val="1"/>
      <w:numFmt w:val="chineseCountingThousand"/>
      <w:lvlText w:val="(%2)"/>
      <w:lvlJc w:val="left"/>
      <w:pPr>
        <w:ind w:left="1483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42115367"/>
    <w:multiLevelType w:val="hybridMultilevel"/>
    <w:tmpl w:val="1C2AD938"/>
    <w:lvl w:ilvl="0" w:tplc="58DAF50A">
      <w:start w:val="5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4A49F0"/>
    <w:multiLevelType w:val="hybridMultilevel"/>
    <w:tmpl w:val="A7782CC4"/>
    <w:lvl w:ilvl="0" w:tplc="AD841B90">
      <w:start w:val="3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7" w15:restartNumberingAfterBreak="0">
    <w:nsid w:val="431C39DF"/>
    <w:multiLevelType w:val="hybridMultilevel"/>
    <w:tmpl w:val="75EA031C"/>
    <w:lvl w:ilvl="0" w:tplc="E08CDF06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04090017">
      <w:start w:val="1"/>
      <w:numFmt w:val="chineseCountingThousand"/>
      <w:lvlText w:val="(%2)"/>
      <w:lvlJc w:val="left"/>
      <w:pPr>
        <w:ind w:left="1483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4BB92FF8"/>
    <w:multiLevelType w:val="hybridMultilevel"/>
    <w:tmpl w:val="58422F80"/>
    <w:lvl w:ilvl="0" w:tplc="05BC6078">
      <w:start w:val="5"/>
      <w:numFmt w:val="bullet"/>
      <w:lvlText w:val=""/>
      <w:lvlJc w:val="left"/>
      <w:pPr>
        <w:ind w:left="360" w:hanging="360"/>
      </w:pPr>
      <w:rPr>
        <w:rFonts w:ascii="Wingdings" w:eastAsia="仿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A77FA"/>
    <w:multiLevelType w:val="hybridMultilevel"/>
    <w:tmpl w:val="D2801320"/>
    <w:lvl w:ilvl="0" w:tplc="D44E3782">
      <w:start w:val="1"/>
      <w:numFmt w:val="chineseCountingThousand"/>
      <w:suff w:val="space"/>
      <w:lvlText w:val="(%1)"/>
      <w:lvlJc w:val="left"/>
      <w:pPr>
        <w:ind w:left="567" w:firstLine="7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 w15:restartNumberingAfterBreak="0">
    <w:nsid w:val="4E3471FC"/>
    <w:multiLevelType w:val="hybridMultilevel"/>
    <w:tmpl w:val="2996B9A6"/>
    <w:lvl w:ilvl="0" w:tplc="83E2126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1" w15:restartNumberingAfterBreak="0">
    <w:nsid w:val="5657BFC5"/>
    <w:multiLevelType w:val="singleLevel"/>
    <w:tmpl w:val="5657BFC5"/>
    <w:lvl w:ilvl="0">
      <w:start w:val="1"/>
      <w:numFmt w:val="chineseCounting"/>
      <w:suff w:val="nothing"/>
      <w:lvlText w:val="（%1）"/>
      <w:lvlJc w:val="left"/>
    </w:lvl>
  </w:abstractNum>
  <w:abstractNum w:abstractNumId="12" w15:restartNumberingAfterBreak="0">
    <w:nsid w:val="569C518F"/>
    <w:multiLevelType w:val="multilevel"/>
    <w:tmpl w:val="569C518F"/>
    <w:lvl w:ilvl="0">
      <w:start w:val="1"/>
      <w:numFmt w:val="chineseCountingThousand"/>
      <w:lvlText w:val="第%1章"/>
      <w:lvlJc w:val="left"/>
      <w:pPr>
        <w:ind w:left="420" w:hanging="420"/>
      </w:pPr>
      <w:rPr>
        <w:rFonts w:ascii="仿宋_GB2312" w:eastAsia="仿宋_GB2312" w:hAnsi="宋体" w:hint="eastAsia"/>
        <w:b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69C519A"/>
    <w:multiLevelType w:val="multilevel"/>
    <w:tmpl w:val="569C519A"/>
    <w:lvl w:ilvl="0" w:tentative="1">
      <w:start w:val="1"/>
      <w:numFmt w:val="chineseCountingThousand"/>
      <w:lvlText w:val="（%1）"/>
      <w:lvlJc w:val="left"/>
      <w:pPr>
        <w:ind w:left="980" w:hanging="420"/>
      </w:pPr>
      <w:rPr>
        <w:rFonts w:ascii="宋体" w:eastAsia="宋体" w:hAnsi="宋体" w:hint="eastAsia"/>
      </w:rPr>
    </w:lvl>
    <w:lvl w:ilvl="1">
      <w:start w:val="1"/>
      <w:numFmt w:val="chineseCountingThousand"/>
      <w:lvlText w:val="（%2）"/>
      <w:lvlJc w:val="left"/>
      <w:pPr>
        <w:ind w:left="1400" w:hanging="420"/>
      </w:pPr>
      <w:rPr>
        <w:rFonts w:ascii="仿宋_GB2312" w:eastAsia="仿宋_GB2312" w:hAnsi="宋体" w:hint="eastAsia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69EFAE3"/>
    <w:multiLevelType w:val="singleLevel"/>
    <w:tmpl w:val="569EFAE3"/>
    <w:lvl w:ilvl="0">
      <w:start w:val="2"/>
      <w:numFmt w:val="chineseCounting"/>
      <w:suff w:val="nothing"/>
      <w:lvlText w:val="（%1）"/>
      <w:lvlJc w:val="left"/>
    </w:lvl>
  </w:abstractNum>
  <w:abstractNum w:abstractNumId="15" w15:restartNumberingAfterBreak="0">
    <w:nsid w:val="68E449C5"/>
    <w:multiLevelType w:val="hybridMultilevel"/>
    <w:tmpl w:val="89F4D8F2"/>
    <w:lvl w:ilvl="0" w:tplc="2D64CBD2">
      <w:start w:val="1"/>
      <w:numFmt w:val="chineseCountingThousand"/>
      <w:suff w:val="space"/>
      <w:lvlText w:val="%1、"/>
      <w:lvlJc w:val="left"/>
      <w:pPr>
        <w:ind w:left="1060" w:hanging="420"/>
      </w:pPr>
      <w:rPr>
        <w:rFonts w:hint="eastAsia"/>
      </w:rPr>
    </w:lvl>
    <w:lvl w:ilvl="1" w:tplc="6D86210E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5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12"/>
    <w:lvlOverride w:ilvl="0">
      <w:startOverride w:val="1"/>
    </w:lvlOverride>
  </w:num>
  <w:num w:numId="12">
    <w:abstractNumId w:val="13"/>
    <w:lvlOverride w:ilvl="0"/>
    <w:lvlOverride w:ilvl="1">
      <w:startOverride w:val="1"/>
    </w:lvlOverride>
  </w:num>
  <w:num w:numId="13">
    <w:abstractNumId w:val="6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F"/>
    <w:rsid w:val="00013A70"/>
    <w:rsid w:val="000142D7"/>
    <w:rsid w:val="00023E55"/>
    <w:rsid w:val="00026AD5"/>
    <w:rsid w:val="000278CF"/>
    <w:rsid w:val="00035538"/>
    <w:rsid w:val="000362F4"/>
    <w:rsid w:val="00041662"/>
    <w:rsid w:val="00053DF1"/>
    <w:rsid w:val="00053EFE"/>
    <w:rsid w:val="000562B5"/>
    <w:rsid w:val="00057883"/>
    <w:rsid w:val="00065AF1"/>
    <w:rsid w:val="00067DBE"/>
    <w:rsid w:val="000775B8"/>
    <w:rsid w:val="00080BE5"/>
    <w:rsid w:val="00080C79"/>
    <w:rsid w:val="00084D42"/>
    <w:rsid w:val="00092806"/>
    <w:rsid w:val="00095EFA"/>
    <w:rsid w:val="000A19BB"/>
    <w:rsid w:val="000A7EF4"/>
    <w:rsid w:val="000B063D"/>
    <w:rsid w:val="000B0992"/>
    <w:rsid w:val="000B1012"/>
    <w:rsid w:val="000B77B0"/>
    <w:rsid w:val="000B7C7C"/>
    <w:rsid w:val="000C506E"/>
    <w:rsid w:val="000E43AC"/>
    <w:rsid w:val="000F24DB"/>
    <w:rsid w:val="000F2B96"/>
    <w:rsid w:val="00100005"/>
    <w:rsid w:val="0010231E"/>
    <w:rsid w:val="001043D4"/>
    <w:rsid w:val="00104EF2"/>
    <w:rsid w:val="001067A4"/>
    <w:rsid w:val="00113D77"/>
    <w:rsid w:val="00115C07"/>
    <w:rsid w:val="00121FB7"/>
    <w:rsid w:val="001307B7"/>
    <w:rsid w:val="001318C1"/>
    <w:rsid w:val="001515DA"/>
    <w:rsid w:val="00153ED4"/>
    <w:rsid w:val="00155C8A"/>
    <w:rsid w:val="00160D9D"/>
    <w:rsid w:val="001775A3"/>
    <w:rsid w:val="001808CF"/>
    <w:rsid w:val="0018208C"/>
    <w:rsid w:val="00191453"/>
    <w:rsid w:val="001A0C83"/>
    <w:rsid w:val="001A2D0D"/>
    <w:rsid w:val="001A309C"/>
    <w:rsid w:val="001B14F5"/>
    <w:rsid w:val="001C7CB1"/>
    <w:rsid w:val="001C7F6B"/>
    <w:rsid w:val="001D4D7F"/>
    <w:rsid w:val="001D7135"/>
    <w:rsid w:val="001D75B4"/>
    <w:rsid w:val="001E6729"/>
    <w:rsid w:val="001F1B8D"/>
    <w:rsid w:val="00200B15"/>
    <w:rsid w:val="002040D3"/>
    <w:rsid w:val="0020673A"/>
    <w:rsid w:val="00213AA4"/>
    <w:rsid w:val="002168ED"/>
    <w:rsid w:val="00216EEF"/>
    <w:rsid w:val="00221D32"/>
    <w:rsid w:val="002312A6"/>
    <w:rsid w:val="00247D00"/>
    <w:rsid w:val="00251E60"/>
    <w:rsid w:val="002655F1"/>
    <w:rsid w:val="0026610E"/>
    <w:rsid w:val="002750BF"/>
    <w:rsid w:val="0027747C"/>
    <w:rsid w:val="00285779"/>
    <w:rsid w:val="002907B3"/>
    <w:rsid w:val="00291581"/>
    <w:rsid w:val="00293325"/>
    <w:rsid w:val="002954DA"/>
    <w:rsid w:val="002A1B80"/>
    <w:rsid w:val="002A7E95"/>
    <w:rsid w:val="002B4BFB"/>
    <w:rsid w:val="002C1093"/>
    <w:rsid w:val="002C39EC"/>
    <w:rsid w:val="002C3EDA"/>
    <w:rsid w:val="002C6588"/>
    <w:rsid w:val="002D0612"/>
    <w:rsid w:val="002D53E0"/>
    <w:rsid w:val="002D65D3"/>
    <w:rsid w:val="002E1871"/>
    <w:rsid w:val="002E4887"/>
    <w:rsid w:val="002E5264"/>
    <w:rsid w:val="002E5BDC"/>
    <w:rsid w:val="002F0E8B"/>
    <w:rsid w:val="00300524"/>
    <w:rsid w:val="00304489"/>
    <w:rsid w:val="003139C1"/>
    <w:rsid w:val="003153F8"/>
    <w:rsid w:val="003200D0"/>
    <w:rsid w:val="003266BD"/>
    <w:rsid w:val="00330627"/>
    <w:rsid w:val="0033450A"/>
    <w:rsid w:val="00337B3E"/>
    <w:rsid w:val="00340797"/>
    <w:rsid w:val="003408EC"/>
    <w:rsid w:val="00343448"/>
    <w:rsid w:val="0035799C"/>
    <w:rsid w:val="00360D36"/>
    <w:rsid w:val="00364912"/>
    <w:rsid w:val="00367408"/>
    <w:rsid w:val="00371AB2"/>
    <w:rsid w:val="003744CA"/>
    <w:rsid w:val="0037636F"/>
    <w:rsid w:val="003A0E16"/>
    <w:rsid w:val="003A28B6"/>
    <w:rsid w:val="003A40BA"/>
    <w:rsid w:val="003A6A6F"/>
    <w:rsid w:val="003B326F"/>
    <w:rsid w:val="003B65BC"/>
    <w:rsid w:val="003B685B"/>
    <w:rsid w:val="003F1281"/>
    <w:rsid w:val="003F2211"/>
    <w:rsid w:val="004003C2"/>
    <w:rsid w:val="004031B2"/>
    <w:rsid w:val="00406402"/>
    <w:rsid w:val="00410D3D"/>
    <w:rsid w:val="004131ED"/>
    <w:rsid w:val="0041391F"/>
    <w:rsid w:val="00414DDD"/>
    <w:rsid w:val="00416731"/>
    <w:rsid w:val="00417B7C"/>
    <w:rsid w:val="00423E1D"/>
    <w:rsid w:val="00430FF4"/>
    <w:rsid w:val="004424E8"/>
    <w:rsid w:val="0044288F"/>
    <w:rsid w:val="004467BD"/>
    <w:rsid w:val="00453201"/>
    <w:rsid w:val="0045402B"/>
    <w:rsid w:val="00454E36"/>
    <w:rsid w:val="0045724A"/>
    <w:rsid w:val="00457497"/>
    <w:rsid w:val="0046089F"/>
    <w:rsid w:val="00464EEC"/>
    <w:rsid w:val="0047084C"/>
    <w:rsid w:val="00471571"/>
    <w:rsid w:val="00471DB2"/>
    <w:rsid w:val="004728E1"/>
    <w:rsid w:val="0047311F"/>
    <w:rsid w:val="004740CC"/>
    <w:rsid w:val="0047456E"/>
    <w:rsid w:val="00481FB3"/>
    <w:rsid w:val="0048318B"/>
    <w:rsid w:val="00484EB0"/>
    <w:rsid w:val="004872E5"/>
    <w:rsid w:val="0049106C"/>
    <w:rsid w:val="004969EB"/>
    <w:rsid w:val="004A27BE"/>
    <w:rsid w:val="004B33EC"/>
    <w:rsid w:val="004B3685"/>
    <w:rsid w:val="004C0D2D"/>
    <w:rsid w:val="004C1829"/>
    <w:rsid w:val="004C3761"/>
    <w:rsid w:val="004C54B1"/>
    <w:rsid w:val="004D1B3A"/>
    <w:rsid w:val="004D27FF"/>
    <w:rsid w:val="004D2CDE"/>
    <w:rsid w:val="004E11DB"/>
    <w:rsid w:val="004F0020"/>
    <w:rsid w:val="004F1A0B"/>
    <w:rsid w:val="004F3305"/>
    <w:rsid w:val="004F7C1E"/>
    <w:rsid w:val="005074AC"/>
    <w:rsid w:val="00512FA2"/>
    <w:rsid w:val="00513EC5"/>
    <w:rsid w:val="00541B0D"/>
    <w:rsid w:val="005520DF"/>
    <w:rsid w:val="005564DA"/>
    <w:rsid w:val="00563C10"/>
    <w:rsid w:val="00567104"/>
    <w:rsid w:val="00593687"/>
    <w:rsid w:val="00595261"/>
    <w:rsid w:val="00597BBC"/>
    <w:rsid w:val="005A0BF7"/>
    <w:rsid w:val="005A55B1"/>
    <w:rsid w:val="005A729E"/>
    <w:rsid w:val="005B1239"/>
    <w:rsid w:val="005B12E7"/>
    <w:rsid w:val="005C3C78"/>
    <w:rsid w:val="005C4E7D"/>
    <w:rsid w:val="005D0E38"/>
    <w:rsid w:val="005D6425"/>
    <w:rsid w:val="005E1CF5"/>
    <w:rsid w:val="005F53F9"/>
    <w:rsid w:val="005F5EA8"/>
    <w:rsid w:val="005F7C2F"/>
    <w:rsid w:val="00602B58"/>
    <w:rsid w:val="006046C6"/>
    <w:rsid w:val="00605BAF"/>
    <w:rsid w:val="006165EC"/>
    <w:rsid w:val="0062328A"/>
    <w:rsid w:val="0062450E"/>
    <w:rsid w:val="006258A5"/>
    <w:rsid w:val="00625A20"/>
    <w:rsid w:val="00626358"/>
    <w:rsid w:val="00631580"/>
    <w:rsid w:val="006427FC"/>
    <w:rsid w:val="00643AEC"/>
    <w:rsid w:val="00645DAB"/>
    <w:rsid w:val="00650F3D"/>
    <w:rsid w:val="0065748D"/>
    <w:rsid w:val="00660BE4"/>
    <w:rsid w:val="00661F79"/>
    <w:rsid w:val="00664759"/>
    <w:rsid w:val="006649DB"/>
    <w:rsid w:val="00671232"/>
    <w:rsid w:val="00671900"/>
    <w:rsid w:val="00671B0D"/>
    <w:rsid w:val="00674582"/>
    <w:rsid w:val="00682D6E"/>
    <w:rsid w:val="0068787B"/>
    <w:rsid w:val="006961E0"/>
    <w:rsid w:val="006A3C5E"/>
    <w:rsid w:val="006A60E1"/>
    <w:rsid w:val="006A6E6B"/>
    <w:rsid w:val="006B4F9E"/>
    <w:rsid w:val="006B7B01"/>
    <w:rsid w:val="006D0E21"/>
    <w:rsid w:val="006D3636"/>
    <w:rsid w:val="006D3832"/>
    <w:rsid w:val="006E227A"/>
    <w:rsid w:val="006E2AAD"/>
    <w:rsid w:val="006E54D4"/>
    <w:rsid w:val="006E6181"/>
    <w:rsid w:val="006F1220"/>
    <w:rsid w:val="00702A2F"/>
    <w:rsid w:val="007075BD"/>
    <w:rsid w:val="00711D5E"/>
    <w:rsid w:val="00713405"/>
    <w:rsid w:val="0071698B"/>
    <w:rsid w:val="0072497D"/>
    <w:rsid w:val="00726908"/>
    <w:rsid w:val="00726F7B"/>
    <w:rsid w:val="007332D3"/>
    <w:rsid w:val="00733560"/>
    <w:rsid w:val="007344A7"/>
    <w:rsid w:val="007345EF"/>
    <w:rsid w:val="00740D44"/>
    <w:rsid w:val="007475E3"/>
    <w:rsid w:val="00763444"/>
    <w:rsid w:val="00763FBE"/>
    <w:rsid w:val="00773AE8"/>
    <w:rsid w:val="00777685"/>
    <w:rsid w:val="00790CE1"/>
    <w:rsid w:val="00791CE4"/>
    <w:rsid w:val="007A2EFD"/>
    <w:rsid w:val="007A3AE7"/>
    <w:rsid w:val="007A4910"/>
    <w:rsid w:val="007B2CCE"/>
    <w:rsid w:val="007D39CB"/>
    <w:rsid w:val="007D4A9C"/>
    <w:rsid w:val="007D64C4"/>
    <w:rsid w:val="007D7FC7"/>
    <w:rsid w:val="007E2237"/>
    <w:rsid w:val="007E3470"/>
    <w:rsid w:val="007F0B09"/>
    <w:rsid w:val="007F76C5"/>
    <w:rsid w:val="0080198A"/>
    <w:rsid w:val="0080341F"/>
    <w:rsid w:val="0080684E"/>
    <w:rsid w:val="00806E7C"/>
    <w:rsid w:val="0080764F"/>
    <w:rsid w:val="008152B7"/>
    <w:rsid w:val="00820C8A"/>
    <w:rsid w:val="00821002"/>
    <w:rsid w:val="00821863"/>
    <w:rsid w:val="0082321B"/>
    <w:rsid w:val="0082649C"/>
    <w:rsid w:val="00842635"/>
    <w:rsid w:val="00853D3E"/>
    <w:rsid w:val="00854001"/>
    <w:rsid w:val="008548ED"/>
    <w:rsid w:val="00857F9C"/>
    <w:rsid w:val="00862BE0"/>
    <w:rsid w:val="008644E9"/>
    <w:rsid w:val="00871103"/>
    <w:rsid w:val="00872063"/>
    <w:rsid w:val="00877C00"/>
    <w:rsid w:val="00877F38"/>
    <w:rsid w:val="00885ED4"/>
    <w:rsid w:val="00886517"/>
    <w:rsid w:val="0089554B"/>
    <w:rsid w:val="008A1D42"/>
    <w:rsid w:val="008A67FE"/>
    <w:rsid w:val="008B05CF"/>
    <w:rsid w:val="008B1037"/>
    <w:rsid w:val="008B2D30"/>
    <w:rsid w:val="008C3AA3"/>
    <w:rsid w:val="008C3D81"/>
    <w:rsid w:val="008C56A2"/>
    <w:rsid w:val="008D1FC4"/>
    <w:rsid w:val="008D506C"/>
    <w:rsid w:val="008D7107"/>
    <w:rsid w:val="008E4895"/>
    <w:rsid w:val="008E6E18"/>
    <w:rsid w:val="008E7477"/>
    <w:rsid w:val="008F6A7F"/>
    <w:rsid w:val="00901661"/>
    <w:rsid w:val="00903243"/>
    <w:rsid w:val="00905C3D"/>
    <w:rsid w:val="00906FE1"/>
    <w:rsid w:val="00910350"/>
    <w:rsid w:val="009128E2"/>
    <w:rsid w:val="009166F1"/>
    <w:rsid w:val="00920322"/>
    <w:rsid w:val="00920F39"/>
    <w:rsid w:val="009253F7"/>
    <w:rsid w:val="00925433"/>
    <w:rsid w:val="00931473"/>
    <w:rsid w:val="0093197C"/>
    <w:rsid w:val="0093633B"/>
    <w:rsid w:val="009467E4"/>
    <w:rsid w:val="00957035"/>
    <w:rsid w:val="009605E1"/>
    <w:rsid w:val="00962C62"/>
    <w:rsid w:val="0099027B"/>
    <w:rsid w:val="0099364A"/>
    <w:rsid w:val="009B71A4"/>
    <w:rsid w:val="009C215D"/>
    <w:rsid w:val="009C5761"/>
    <w:rsid w:val="009C788A"/>
    <w:rsid w:val="009D313D"/>
    <w:rsid w:val="009D3DCF"/>
    <w:rsid w:val="009D5931"/>
    <w:rsid w:val="009D5B22"/>
    <w:rsid w:val="00A02B50"/>
    <w:rsid w:val="00A1301F"/>
    <w:rsid w:val="00A147F7"/>
    <w:rsid w:val="00A224BE"/>
    <w:rsid w:val="00A26DF0"/>
    <w:rsid w:val="00A31F78"/>
    <w:rsid w:val="00A41678"/>
    <w:rsid w:val="00A463A0"/>
    <w:rsid w:val="00A47E30"/>
    <w:rsid w:val="00A5050C"/>
    <w:rsid w:val="00A508D2"/>
    <w:rsid w:val="00A52BD5"/>
    <w:rsid w:val="00A55F21"/>
    <w:rsid w:val="00A65860"/>
    <w:rsid w:val="00A70D38"/>
    <w:rsid w:val="00A73ADC"/>
    <w:rsid w:val="00A752E9"/>
    <w:rsid w:val="00A90550"/>
    <w:rsid w:val="00A90B5C"/>
    <w:rsid w:val="00A974C4"/>
    <w:rsid w:val="00AA1212"/>
    <w:rsid w:val="00AA2619"/>
    <w:rsid w:val="00AA2D5D"/>
    <w:rsid w:val="00AA4F29"/>
    <w:rsid w:val="00AA7229"/>
    <w:rsid w:val="00AB2E6E"/>
    <w:rsid w:val="00AB6A38"/>
    <w:rsid w:val="00AB6D65"/>
    <w:rsid w:val="00AB6F48"/>
    <w:rsid w:val="00AC50E6"/>
    <w:rsid w:val="00AD06A6"/>
    <w:rsid w:val="00AE0BD7"/>
    <w:rsid w:val="00AE161A"/>
    <w:rsid w:val="00AE4A05"/>
    <w:rsid w:val="00AE4CFD"/>
    <w:rsid w:val="00AF603C"/>
    <w:rsid w:val="00B027EF"/>
    <w:rsid w:val="00B0459F"/>
    <w:rsid w:val="00B04F90"/>
    <w:rsid w:val="00B0676E"/>
    <w:rsid w:val="00B141A6"/>
    <w:rsid w:val="00B14893"/>
    <w:rsid w:val="00B20E8F"/>
    <w:rsid w:val="00B2319C"/>
    <w:rsid w:val="00B235E4"/>
    <w:rsid w:val="00B24B42"/>
    <w:rsid w:val="00B276F1"/>
    <w:rsid w:val="00B3548A"/>
    <w:rsid w:val="00B40D94"/>
    <w:rsid w:val="00B453CB"/>
    <w:rsid w:val="00B5410A"/>
    <w:rsid w:val="00B5540A"/>
    <w:rsid w:val="00B61EB3"/>
    <w:rsid w:val="00B65DE5"/>
    <w:rsid w:val="00B6778B"/>
    <w:rsid w:val="00B72A2C"/>
    <w:rsid w:val="00B761B4"/>
    <w:rsid w:val="00B844EA"/>
    <w:rsid w:val="00B8554E"/>
    <w:rsid w:val="00B92293"/>
    <w:rsid w:val="00B96B4B"/>
    <w:rsid w:val="00B976C0"/>
    <w:rsid w:val="00BA6762"/>
    <w:rsid w:val="00BA72DA"/>
    <w:rsid w:val="00BB20BD"/>
    <w:rsid w:val="00BB2D10"/>
    <w:rsid w:val="00BB5490"/>
    <w:rsid w:val="00BC0D40"/>
    <w:rsid w:val="00BC19D0"/>
    <w:rsid w:val="00BC67F4"/>
    <w:rsid w:val="00BE2B6B"/>
    <w:rsid w:val="00BF079F"/>
    <w:rsid w:val="00C20C3D"/>
    <w:rsid w:val="00C2486A"/>
    <w:rsid w:val="00C27A2B"/>
    <w:rsid w:val="00C37610"/>
    <w:rsid w:val="00C44485"/>
    <w:rsid w:val="00C4645C"/>
    <w:rsid w:val="00C5053E"/>
    <w:rsid w:val="00C53185"/>
    <w:rsid w:val="00C53DDA"/>
    <w:rsid w:val="00C552CC"/>
    <w:rsid w:val="00C6301C"/>
    <w:rsid w:val="00C65BB3"/>
    <w:rsid w:val="00C67853"/>
    <w:rsid w:val="00C7193C"/>
    <w:rsid w:val="00C72985"/>
    <w:rsid w:val="00C759CB"/>
    <w:rsid w:val="00C82C7A"/>
    <w:rsid w:val="00C84445"/>
    <w:rsid w:val="00C84893"/>
    <w:rsid w:val="00C923DF"/>
    <w:rsid w:val="00CA040F"/>
    <w:rsid w:val="00CA2B48"/>
    <w:rsid w:val="00CA3022"/>
    <w:rsid w:val="00CA7098"/>
    <w:rsid w:val="00CB4F35"/>
    <w:rsid w:val="00CB7117"/>
    <w:rsid w:val="00CD2F36"/>
    <w:rsid w:val="00CE1AC6"/>
    <w:rsid w:val="00CE5F9C"/>
    <w:rsid w:val="00CE626F"/>
    <w:rsid w:val="00CF27CB"/>
    <w:rsid w:val="00D01D67"/>
    <w:rsid w:val="00D041CE"/>
    <w:rsid w:val="00D05C1F"/>
    <w:rsid w:val="00D06F36"/>
    <w:rsid w:val="00D0753C"/>
    <w:rsid w:val="00D14A20"/>
    <w:rsid w:val="00D17BC4"/>
    <w:rsid w:val="00D20CF4"/>
    <w:rsid w:val="00D341FB"/>
    <w:rsid w:val="00D469D3"/>
    <w:rsid w:val="00D52401"/>
    <w:rsid w:val="00D56995"/>
    <w:rsid w:val="00D57DBA"/>
    <w:rsid w:val="00D63AB1"/>
    <w:rsid w:val="00D65588"/>
    <w:rsid w:val="00D7370B"/>
    <w:rsid w:val="00D76454"/>
    <w:rsid w:val="00D81F14"/>
    <w:rsid w:val="00D84FFE"/>
    <w:rsid w:val="00D90CA9"/>
    <w:rsid w:val="00D93831"/>
    <w:rsid w:val="00DA6D02"/>
    <w:rsid w:val="00DB7DE7"/>
    <w:rsid w:val="00DB7E85"/>
    <w:rsid w:val="00DC18C1"/>
    <w:rsid w:val="00DD0B05"/>
    <w:rsid w:val="00DD68B4"/>
    <w:rsid w:val="00DE3884"/>
    <w:rsid w:val="00E06ABB"/>
    <w:rsid w:val="00E15E7A"/>
    <w:rsid w:val="00E22842"/>
    <w:rsid w:val="00E2385A"/>
    <w:rsid w:val="00E32486"/>
    <w:rsid w:val="00E3739D"/>
    <w:rsid w:val="00E41330"/>
    <w:rsid w:val="00E4524B"/>
    <w:rsid w:val="00E46588"/>
    <w:rsid w:val="00E50E20"/>
    <w:rsid w:val="00E5122D"/>
    <w:rsid w:val="00E51846"/>
    <w:rsid w:val="00E51A13"/>
    <w:rsid w:val="00E561D7"/>
    <w:rsid w:val="00E6208A"/>
    <w:rsid w:val="00E63046"/>
    <w:rsid w:val="00E663F3"/>
    <w:rsid w:val="00E664D6"/>
    <w:rsid w:val="00E72657"/>
    <w:rsid w:val="00E825E5"/>
    <w:rsid w:val="00E82DBA"/>
    <w:rsid w:val="00E857A6"/>
    <w:rsid w:val="00E90E74"/>
    <w:rsid w:val="00E93549"/>
    <w:rsid w:val="00E95EE2"/>
    <w:rsid w:val="00E97804"/>
    <w:rsid w:val="00EA134A"/>
    <w:rsid w:val="00EA1AF8"/>
    <w:rsid w:val="00EA5740"/>
    <w:rsid w:val="00EB4DDB"/>
    <w:rsid w:val="00EB4F4E"/>
    <w:rsid w:val="00ED2414"/>
    <w:rsid w:val="00EE2CF5"/>
    <w:rsid w:val="00EE5CB5"/>
    <w:rsid w:val="00EE5EC3"/>
    <w:rsid w:val="00EE7049"/>
    <w:rsid w:val="00EE7FFE"/>
    <w:rsid w:val="00EF3731"/>
    <w:rsid w:val="00F02BDF"/>
    <w:rsid w:val="00F074A4"/>
    <w:rsid w:val="00F10C76"/>
    <w:rsid w:val="00F1172F"/>
    <w:rsid w:val="00F21A13"/>
    <w:rsid w:val="00F22C8A"/>
    <w:rsid w:val="00F3380D"/>
    <w:rsid w:val="00F52D3C"/>
    <w:rsid w:val="00F602AC"/>
    <w:rsid w:val="00F65079"/>
    <w:rsid w:val="00F74BD8"/>
    <w:rsid w:val="00F77F07"/>
    <w:rsid w:val="00F80FF6"/>
    <w:rsid w:val="00F82409"/>
    <w:rsid w:val="00F85672"/>
    <w:rsid w:val="00F8661D"/>
    <w:rsid w:val="00F914A9"/>
    <w:rsid w:val="00FA58A3"/>
    <w:rsid w:val="00FB5479"/>
    <w:rsid w:val="00FC07EB"/>
    <w:rsid w:val="00FC1916"/>
    <w:rsid w:val="00FC2B68"/>
    <w:rsid w:val="00FC599E"/>
    <w:rsid w:val="00FE0B4F"/>
    <w:rsid w:val="00FE6823"/>
    <w:rsid w:val="00FE7FFD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94F8D3-0884-4DB7-958A-304F7C66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2"/>
    <w:next w:val="a"/>
    <w:link w:val="1Char"/>
    <w:uiPriority w:val="9"/>
    <w:qFormat/>
    <w:rsid w:val="00626358"/>
    <w:pPr>
      <w:keepNext w:val="0"/>
      <w:keepLines w:val="0"/>
      <w:widowControl/>
      <w:adjustRightInd w:val="0"/>
      <w:snapToGrid w:val="0"/>
      <w:spacing w:before="0" w:after="0" w:line="300" w:lineRule="auto"/>
      <w:jc w:val="center"/>
      <w:outlineLvl w:val="0"/>
    </w:pPr>
    <w:rPr>
      <w:rFonts w:ascii="黑体" w:eastAsia="黑体" w:hAnsi="仿宋" w:cs="宋体"/>
      <w:kern w:val="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63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26358"/>
    <w:pPr>
      <w:keepNext/>
      <w:keepLines/>
      <w:spacing w:before="260" w:after="260" w:line="416" w:lineRule="auto"/>
      <w:ind w:firstLineChars="200" w:firstLine="200"/>
      <w:outlineLvl w:val="2"/>
    </w:pPr>
    <w:rPr>
      <w:rFonts w:ascii="Times New Roman" w:eastAsia="仿宋_GB2312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62635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26358"/>
    <w:rPr>
      <w:rFonts w:ascii="黑体" w:eastAsia="黑体" w:hAnsi="仿宋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626358"/>
    <w:rPr>
      <w:rFonts w:ascii="Times New Roman" w:eastAsia="仿宋_GB2312" w:hAnsi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7A4910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2">
    <w:name w:val="标题 Char"/>
    <w:link w:val="a6"/>
    <w:uiPriority w:val="10"/>
    <w:rsid w:val="007A4910"/>
    <w:rPr>
      <w:rFonts w:ascii="Calibri Light" w:hAnsi="Calibri Light"/>
      <w:b/>
      <w:bCs/>
      <w:sz w:val="32"/>
      <w:szCs w:val="32"/>
    </w:rPr>
  </w:style>
  <w:style w:type="paragraph" w:styleId="a7">
    <w:name w:val="Date"/>
    <w:basedOn w:val="a"/>
    <w:next w:val="a"/>
    <w:link w:val="Char3"/>
    <w:uiPriority w:val="99"/>
    <w:semiHidden/>
    <w:unhideWhenUsed/>
    <w:rsid w:val="004F0020"/>
    <w:pPr>
      <w:ind w:leftChars="2500" w:left="100"/>
    </w:pPr>
  </w:style>
  <w:style w:type="character" w:customStyle="1" w:styleId="Char3">
    <w:name w:val="日期 Char"/>
    <w:link w:val="a7"/>
    <w:uiPriority w:val="99"/>
    <w:semiHidden/>
    <w:rsid w:val="004F0020"/>
    <w:rPr>
      <w:rFonts w:eastAsia="仿宋"/>
      <w:kern w:val="2"/>
      <w:sz w:val="32"/>
      <w:szCs w:val="22"/>
    </w:rPr>
  </w:style>
  <w:style w:type="paragraph" w:styleId="a8">
    <w:name w:val="List Paragraph"/>
    <w:basedOn w:val="a"/>
    <w:uiPriority w:val="99"/>
    <w:qFormat/>
    <w:rsid w:val="00674582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styleId="a9">
    <w:name w:val="Normal (Web)"/>
    <w:basedOn w:val="a"/>
    <w:uiPriority w:val="99"/>
    <w:unhideWhenUsed/>
    <w:rsid w:val="00626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rsid w:val="00626358"/>
  </w:style>
  <w:style w:type="character" w:styleId="ab">
    <w:name w:val="Hyperlink"/>
    <w:basedOn w:val="a0"/>
    <w:uiPriority w:val="99"/>
    <w:unhideWhenUsed/>
    <w:rsid w:val="007475E3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7475E3"/>
    <w:rPr>
      <w:color w:val="954F72"/>
      <w:u w:val="single"/>
    </w:rPr>
  </w:style>
  <w:style w:type="paragraph" w:customStyle="1" w:styleId="font5">
    <w:name w:val="font5"/>
    <w:basedOn w:val="a"/>
    <w:rsid w:val="00747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47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3">
    <w:name w:val="xl63"/>
    <w:basedOn w:val="a"/>
    <w:rsid w:val="00747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475E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FABAB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475E3"/>
    <w:pPr>
      <w:widowControl/>
      <w:pBdr>
        <w:top w:val="single" w:sz="8" w:space="0" w:color="auto"/>
        <w:left w:val="single" w:sz="8" w:space="0" w:color="AFABAB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7475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7475E3"/>
    <w:pPr>
      <w:widowControl/>
      <w:pBdr>
        <w:top w:val="single" w:sz="8" w:space="0" w:color="auto"/>
        <w:left w:val="single" w:sz="8" w:space="0" w:color="auto"/>
        <w:bottom w:val="single" w:sz="8" w:space="0" w:color="7F7F7F"/>
      </w:pBdr>
      <w:shd w:val="clear" w:color="000000" w:fill="E36C0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paragraph" w:customStyle="1" w:styleId="xl68">
    <w:name w:val="xl68"/>
    <w:basedOn w:val="a"/>
    <w:rsid w:val="007475E3"/>
    <w:pPr>
      <w:widowControl/>
      <w:pBdr>
        <w:top w:val="single" w:sz="8" w:space="0" w:color="auto"/>
        <w:bottom w:val="single" w:sz="8" w:space="0" w:color="7F7F7F"/>
      </w:pBdr>
      <w:shd w:val="clear" w:color="000000" w:fill="0070C0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paragraph" w:customStyle="1" w:styleId="xl69">
    <w:name w:val="xl69"/>
    <w:basedOn w:val="a"/>
    <w:rsid w:val="007475E3"/>
    <w:pPr>
      <w:widowControl/>
      <w:pBdr>
        <w:top w:val="single" w:sz="8" w:space="0" w:color="auto"/>
        <w:bottom w:val="single" w:sz="8" w:space="0" w:color="7F7F7F"/>
      </w:pBdr>
      <w:shd w:val="clear" w:color="000000" w:fill="0070C0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xl70">
    <w:name w:val="xl70"/>
    <w:basedOn w:val="a"/>
    <w:rsid w:val="007475E3"/>
    <w:pPr>
      <w:widowControl/>
      <w:pBdr>
        <w:top w:val="single" w:sz="8" w:space="0" w:color="auto"/>
        <w:bottom w:val="single" w:sz="8" w:space="0" w:color="7F7F7F"/>
      </w:pBdr>
      <w:shd w:val="clear" w:color="000000" w:fill="007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xl71">
    <w:name w:val="xl71"/>
    <w:basedOn w:val="a"/>
    <w:rsid w:val="007475E3"/>
    <w:pPr>
      <w:widowControl/>
      <w:pBdr>
        <w:top w:val="single" w:sz="8" w:space="0" w:color="auto"/>
        <w:bottom w:val="single" w:sz="8" w:space="0" w:color="7F7F7F"/>
        <w:right w:val="single" w:sz="8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xl72">
    <w:name w:val="xl72"/>
    <w:basedOn w:val="a"/>
    <w:rsid w:val="007475E3"/>
    <w:pPr>
      <w:widowControl/>
      <w:pBdr>
        <w:left w:val="single" w:sz="8" w:space="0" w:color="auto"/>
        <w:right w:val="single" w:sz="8" w:space="0" w:color="7F7F7F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73">
    <w:name w:val="xl73"/>
    <w:basedOn w:val="a"/>
    <w:rsid w:val="007475E3"/>
    <w:pPr>
      <w:widowControl/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74">
    <w:name w:val="xl74"/>
    <w:basedOn w:val="a"/>
    <w:rsid w:val="007475E3"/>
    <w:pPr>
      <w:widowControl/>
      <w:pBdr>
        <w:top w:val="single" w:sz="8" w:space="0" w:color="7F7F7F"/>
        <w:bottom w:val="single" w:sz="8" w:space="0" w:color="7F7F7F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75">
    <w:name w:val="xl75"/>
    <w:basedOn w:val="a"/>
    <w:rsid w:val="007475E3"/>
    <w:pPr>
      <w:widowControl/>
      <w:pBdr>
        <w:top w:val="single" w:sz="8" w:space="0" w:color="7F7F7F"/>
        <w:bottom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76">
    <w:name w:val="xl76"/>
    <w:basedOn w:val="a"/>
    <w:rsid w:val="007475E3"/>
    <w:pPr>
      <w:widowControl/>
      <w:pBdr>
        <w:top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77">
    <w:name w:val="xl77"/>
    <w:basedOn w:val="a"/>
    <w:rsid w:val="007475E3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eastAsia="宋体" w:cs="宋体"/>
      <w:kern w:val="0"/>
      <w:sz w:val="21"/>
      <w:szCs w:val="21"/>
    </w:rPr>
  </w:style>
  <w:style w:type="paragraph" w:customStyle="1" w:styleId="xl78">
    <w:name w:val="xl78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79">
    <w:name w:val="xl79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0">
    <w:name w:val="xl80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1">
    <w:name w:val="xl81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left"/>
      <w:textAlignment w:val="top"/>
    </w:pPr>
    <w:rPr>
      <w:rFonts w:eastAsia="宋体" w:cs="宋体"/>
      <w:kern w:val="0"/>
      <w:sz w:val="21"/>
      <w:szCs w:val="21"/>
    </w:rPr>
  </w:style>
  <w:style w:type="paragraph" w:customStyle="1" w:styleId="xl82">
    <w:name w:val="xl82"/>
    <w:basedOn w:val="a"/>
    <w:rsid w:val="007475E3"/>
    <w:pPr>
      <w:widowControl/>
      <w:pBdr>
        <w:left w:val="single" w:sz="8" w:space="0" w:color="auto"/>
        <w:right w:val="single" w:sz="8" w:space="0" w:color="7F7F7F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3">
    <w:name w:val="xl83"/>
    <w:basedOn w:val="a"/>
    <w:rsid w:val="007475E3"/>
    <w:pPr>
      <w:widowControl/>
      <w:pBdr>
        <w:top w:val="single" w:sz="8" w:space="0" w:color="7F7F7F"/>
        <w:left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84">
    <w:name w:val="xl84"/>
    <w:basedOn w:val="a"/>
    <w:rsid w:val="007475E3"/>
    <w:pPr>
      <w:widowControl/>
      <w:pBdr>
        <w:top w:val="single" w:sz="8" w:space="0" w:color="7F7F7F"/>
        <w:left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5">
    <w:name w:val="xl85"/>
    <w:basedOn w:val="a"/>
    <w:rsid w:val="007475E3"/>
    <w:pPr>
      <w:widowControl/>
      <w:pBdr>
        <w:top w:val="single" w:sz="8" w:space="0" w:color="7F7F7F"/>
        <w:left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6">
    <w:name w:val="xl86"/>
    <w:basedOn w:val="a"/>
    <w:rsid w:val="007475E3"/>
    <w:pPr>
      <w:widowControl/>
      <w:pBdr>
        <w:left w:val="single" w:sz="8" w:space="0" w:color="auto"/>
        <w:bottom w:val="single" w:sz="8" w:space="0" w:color="auto"/>
        <w:right w:val="single" w:sz="8" w:space="0" w:color="7F7F7F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7">
    <w:name w:val="xl87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auto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8">
    <w:name w:val="xl88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auto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89">
    <w:name w:val="xl89"/>
    <w:basedOn w:val="a"/>
    <w:rsid w:val="007475E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90">
    <w:name w:val="xl90"/>
    <w:basedOn w:val="a"/>
    <w:rsid w:val="007475E3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1"/>
      <w:szCs w:val="21"/>
    </w:rPr>
  </w:style>
  <w:style w:type="paragraph" w:customStyle="1" w:styleId="xl91">
    <w:name w:val="xl91"/>
    <w:basedOn w:val="a"/>
    <w:rsid w:val="007475E3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1"/>
      <w:szCs w:val="21"/>
    </w:rPr>
  </w:style>
  <w:style w:type="paragraph" w:customStyle="1" w:styleId="xl92">
    <w:name w:val="xl92"/>
    <w:basedOn w:val="a"/>
    <w:rsid w:val="007475E3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93">
    <w:name w:val="xl93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94">
    <w:name w:val="xl94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95">
    <w:name w:val="xl95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宋体" w:cs="宋体"/>
      <w:kern w:val="0"/>
      <w:sz w:val="21"/>
      <w:szCs w:val="21"/>
    </w:rPr>
  </w:style>
  <w:style w:type="paragraph" w:customStyle="1" w:styleId="xl96">
    <w:name w:val="xl96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97">
    <w:name w:val="xl97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000000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98">
    <w:name w:val="xl98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99">
    <w:name w:val="xl99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00">
    <w:name w:val="xl100"/>
    <w:basedOn w:val="a"/>
    <w:rsid w:val="007475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01">
    <w:name w:val="xl101"/>
    <w:basedOn w:val="a"/>
    <w:rsid w:val="007475E3"/>
    <w:pPr>
      <w:widowControl/>
      <w:pBdr>
        <w:top w:val="single" w:sz="8" w:space="0" w:color="7F7F7F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02">
    <w:name w:val="xl102"/>
    <w:basedOn w:val="a"/>
    <w:rsid w:val="007475E3"/>
    <w:pPr>
      <w:widowControl/>
      <w:pBdr>
        <w:top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03">
    <w:name w:val="xl103"/>
    <w:basedOn w:val="a"/>
    <w:rsid w:val="007475E3"/>
    <w:pPr>
      <w:widowControl/>
      <w:pBdr>
        <w:top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04">
    <w:name w:val="xl104"/>
    <w:basedOn w:val="a"/>
    <w:rsid w:val="007475E3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05">
    <w:name w:val="xl105"/>
    <w:basedOn w:val="a"/>
    <w:rsid w:val="007475E3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06">
    <w:name w:val="xl106"/>
    <w:basedOn w:val="a"/>
    <w:rsid w:val="007475E3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07">
    <w:name w:val="xl107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08">
    <w:name w:val="xl108"/>
    <w:basedOn w:val="a"/>
    <w:rsid w:val="007475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09">
    <w:name w:val="xl109"/>
    <w:basedOn w:val="a"/>
    <w:rsid w:val="007475E3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10">
    <w:name w:val="xl110"/>
    <w:basedOn w:val="a"/>
    <w:rsid w:val="007475E3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11">
    <w:name w:val="xl111"/>
    <w:basedOn w:val="a"/>
    <w:rsid w:val="007475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12">
    <w:name w:val="xl112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13">
    <w:name w:val="xl113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14">
    <w:name w:val="xl114"/>
    <w:basedOn w:val="a"/>
    <w:rsid w:val="007475E3"/>
    <w:pPr>
      <w:widowControl/>
      <w:pBdr>
        <w:top w:val="single" w:sz="8" w:space="0" w:color="7F7F7F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15">
    <w:name w:val="xl115"/>
    <w:basedOn w:val="a"/>
    <w:rsid w:val="007475E3"/>
    <w:pPr>
      <w:widowControl/>
      <w:pBdr>
        <w:top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16">
    <w:name w:val="xl116"/>
    <w:basedOn w:val="a"/>
    <w:rsid w:val="007475E3"/>
    <w:pPr>
      <w:widowControl/>
      <w:pBdr>
        <w:top w:val="single" w:sz="8" w:space="0" w:color="7F7F7F"/>
        <w:right w:val="single" w:sz="8" w:space="0" w:color="7F7F7F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17">
    <w:name w:val="xl117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18">
    <w:name w:val="xl118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19">
    <w:name w:val="xl119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left"/>
      <w:textAlignment w:val="top"/>
    </w:pPr>
    <w:rPr>
      <w:rFonts w:eastAsia="宋体" w:cs="宋体"/>
      <w:kern w:val="0"/>
      <w:sz w:val="21"/>
      <w:szCs w:val="21"/>
    </w:rPr>
  </w:style>
  <w:style w:type="paragraph" w:customStyle="1" w:styleId="xl120">
    <w:name w:val="xl120"/>
    <w:basedOn w:val="a"/>
    <w:rsid w:val="007475E3"/>
    <w:pPr>
      <w:widowControl/>
      <w:pBdr>
        <w:top w:val="single" w:sz="8" w:space="0" w:color="auto"/>
      </w:pBdr>
      <w:shd w:val="clear" w:color="000000" w:fill="0070C0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paragraph" w:customStyle="1" w:styleId="xl121">
    <w:name w:val="xl121"/>
    <w:basedOn w:val="a"/>
    <w:rsid w:val="007475E3"/>
    <w:pPr>
      <w:widowControl/>
      <w:pBdr>
        <w:top w:val="single" w:sz="8" w:space="0" w:color="auto"/>
      </w:pBdr>
      <w:shd w:val="clear" w:color="000000" w:fill="0070C0"/>
      <w:spacing w:before="100" w:beforeAutospacing="1" w:after="100" w:afterAutospacing="1"/>
      <w:jc w:val="left"/>
    </w:pPr>
    <w:rPr>
      <w:rFonts w:eastAsia="宋体" w:cs="宋体"/>
      <w:kern w:val="0"/>
      <w:sz w:val="21"/>
      <w:szCs w:val="21"/>
    </w:rPr>
  </w:style>
  <w:style w:type="paragraph" w:customStyle="1" w:styleId="xl122">
    <w:name w:val="xl122"/>
    <w:basedOn w:val="a"/>
    <w:rsid w:val="007475E3"/>
    <w:pPr>
      <w:widowControl/>
      <w:pBdr>
        <w:top w:val="single" w:sz="8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xl123">
    <w:name w:val="xl123"/>
    <w:basedOn w:val="a"/>
    <w:rsid w:val="007475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7475E3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25">
    <w:name w:val="xl125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126">
    <w:name w:val="xl126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27">
    <w:name w:val="xl127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28">
    <w:name w:val="xl128"/>
    <w:basedOn w:val="a"/>
    <w:rsid w:val="007475E3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1"/>
      <w:szCs w:val="21"/>
    </w:rPr>
  </w:style>
  <w:style w:type="paragraph" w:customStyle="1" w:styleId="xl129">
    <w:name w:val="xl129"/>
    <w:basedOn w:val="a"/>
    <w:rsid w:val="007475E3"/>
    <w:pPr>
      <w:widowControl/>
      <w:pBdr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pBdr>
      <w:spacing w:before="100" w:beforeAutospacing="1" w:after="100" w:afterAutospacing="1"/>
      <w:jc w:val="center"/>
      <w:textAlignment w:val="bottom"/>
    </w:pPr>
    <w:rPr>
      <w:rFonts w:eastAsia="宋体" w:cs="宋体"/>
      <w:kern w:val="0"/>
      <w:sz w:val="21"/>
      <w:szCs w:val="21"/>
    </w:rPr>
  </w:style>
  <w:style w:type="paragraph" w:customStyle="1" w:styleId="xl130">
    <w:name w:val="xl130"/>
    <w:basedOn w:val="a"/>
    <w:rsid w:val="007475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31">
    <w:name w:val="xl131"/>
    <w:basedOn w:val="a"/>
    <w:rsid w:val="007475E3"/>
    <w:pPr>
      <w:widowControl/>
      <w:pBdr>
        <w:top w:val="single" w:sz="8" w:space="0" w:color="auto"/>
        <w:left w:val="single" w:sz="8" w:space="0" w:color="AFABAB"/>
        <w:bottom w:val="single" w:sz="8" w:space="0" w:color="auto"/>
        <w:right w:val="single" w:sz="8" w:space="0" w:color="AFABAB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2">
    <w:name w:val="xl132"/>
    <w:basedOn w:val="a"/>
    <w:rsid w:val="007475E3"/>
    <w:pPr>
      <w:widowControl/>
      <w:pBdr>
        <w:top w:val="single" w:sz="8" w:space="0" w:color="auto"/>
        <w:left w:val="single" w:sz="8" w:space="0" w:color="AFABAB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3">
    <w:name w:val="xl133"/>
    <w:basedOn w:val="a"/>
    <w:rsid w:val="007475E3"/>
    <w:pPr>
      <w:widowControl/>
      <w:pBdr>
        <w:top w:val="single" w:sz="8" w:space="0" w:color="auto"/>
        <w:bottom w:val="single" w:sz="8" w:space="0" w:color="auto"/>
        <w:right w:val="single" w:sz="8" w:space="0" w:color="AFABAB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bigtext2">
    <w:name w:val="bigtext2"/>
    <w:uiPriority w:val="99"/>
    <w:rsid w:val="00A47E30"/>
    <w:rPr>
      <w:rFonts w:ascii="??" w:hAnsi="??" w:cs="Times New Roman"/>
      <w:sz w:val="21"/>
      <w:szCs w:val="21"/>
    </w:rPr>
  </w:style>
  <w:style w:type="paragraph" w:customStyle="1" w:styleId="font7">
    <w:name w:val="font7"/>
    <w:basedOn w:val="a"/>
    <w:rsid w:val="00910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43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9">
    <w:name w:val="font9"/>
    <w:basedOn w:val="a"/>
    <w:rsid w:val="00643AEC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2"/>
    </w:rPr>
  </w:style>
  <w:style w:type="paragraph" w:styleId="ad">
    <w:name w:val="Body Text"/>
    <w:basedOn w:val="a"/>
    <w:link w:val="Char4"/>
    <w:rsid w:val="00872063"/>
    <w:rPr>
      <w:rFonts w:ascii="Times New Roman" w:eastAsia="仿宋_GB2312" w:hAnsi="Times New Roman"/>
      <w:kern w:val="0"/>
      <w:sz w:val="30"/>
      <w:szCs w:val="30"/>
    </w:rPr>
  </w:style>
  <w:style w:type="character" w:customStyle="1" w:styleId="Char4">
    <w:name w:val="正文文本 Char"/>
    <w:basedOn w:val="a0"/>
    <w:link w:val="ad"/>
    <w:rsid w:val="00872063"/>
    <w:rPr>
      <w:rFonts w:ascii="Times New Roman" w:eastAsia="仿宋_GB2312" w:hAnsi="Times New Roman"/>
      <w:sz w:val="30"/>
      <w:szCs w:val="30"/>
    </w:rPr>
  </w:style>
  <w:style w:type="paragraph" w:styleId="HTML">
    <w:name w:val="HTML Preformatted"/>
    <w:basedOn w:val="a"/>
    <w:link w:val="HTMLChar"/>
    <w:rsid w:val="006A6E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6A6E6B"/>
    <w:rPr>
      <w:rFonts w:ascii="黑体" w:eastAsia="黑体" w:hAnsi="Courier New"/>
    </w:rPr>
  </w:style>
  <w:style w:type="paragraph" w:styleId="ae">
    <w:name w:val="Plain Text"/>
    <w:basedOn w:val="a"/>
    <w:link w:val="Char5"/>
    <w:unhideWhenUsed/>
    <w:rsid w:val="006A6E6B"/>
    <w:rPr>
      <w:rFonts w:ascii="宋体" w:eastAsia="宋体" w:hAnsi="Courier New"/>
      <w:kern w:val="0"/>
      <w:sz w:val="20"/>
      <w:szCs w:val="21"/>
    </w:rPr>
  </w:style>
  <w:style w:type="character" w:customStyle="1" w:styleId="Char5">
    <w:name w:val="纯文本 Char"/>
    <w:basedOn w:val="a0"/>
    <w:link w:val="ae"/>
    <w:rsid w:val="006A6E6B"/>
    <w:rPr>
      <w:rFonts w:ascii="宋体" w:hAnsi="Courier New"/>
      <w:szCs w:val="21"/>
    </w:rPr>
  </w:style>
  <w:style w:type="character" w:customStyle="1" w:styleId="fontstyle01">
    <w:name w:val="fontstyle01"/>
    <w:rsid w:val="00886517"/>
    <w:rPr>
      <w:rFonts w:ascii="华文中宋" w:eastAsia="华文中宋" w:hAnsi="华文中宋" w:hint="eastAsia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F02A-2668-4125-8CDC-26AEB394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冉丽娟</dc:creator>
  <cp:lastModifiedBy>发文管理员</cp:lastModifiedBy>
  <cp:revision>4</cp:revision>
  <cp:lastPrinted>2016-08-24T03:24:00Z</cp:lastPrinted>
  <dcterms:created xsi:type="dcterms:W3CDTF">2025-10-20T03:12:00Z</dcterms:created>
  <dcterms:modified xsi:type="dcterms:W3CDTF">2025-10-20T03:15:00Z</dcterms:modified>
</cp:coreProperties>
</file>