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53" w:rsidRDefault="00D43553" w:rsidP="00D43553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D43553" w:rsidRDefault="00D43553" w:rsidP="00D43553">
      <w:pPr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北京资产评估协会第二期行业青年优才</w:t>
      </w:r>
    </w:p>
    <w:p w:rsidR="00D43553" w:rsidRDefault="00D43553" w:rsidP="00D43553">
      <w:pPr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培养项目结业学员名单</w:t>
      </w:r>
    </w:p>
    <w:p w:rsidR="00D43553" w:rsidRDefault="00D43553" w:rsidP="00D43553">
      <w:pPr>
        <w:spacing w:line="560" w:lineRule="exact"/>
        <w:jc w:val="center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>（按姓氏笔画排序）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60"/>
        <w:gridCol w:w="1162"/>
        <w:gridCol w:w="6237"/>
      </w:tblGrid>
      <w:tr w:rsidR="00D43553" w:rsidTr="00D43553">
        <w:trPr>
          <w:trHeight w:val="4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丁青超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  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国众联资产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评估土地房地产估价有限公司北京分公司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  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王菁煜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中瑞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世联资产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王湛鑫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华亚正信资产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石  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中和资产评估有限公司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史会娟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北京华源龙泰房地产土地资产评估有限公司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悦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晟明资产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吕鑫国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北京坤元至诚资产评估有限公司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  星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中发国际资产评估有限公司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  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中发国际资产评估有限公司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刘奇龙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沃克森（北京）国际资产评估有限公司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祁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中通诚资产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许国鑫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北京坤元至诚资产评估有限公司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  博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李阳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北京坤元至诚资产评估有限公司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李林宏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友大正资产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李洋洋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华亚正信资产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李梦帆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卓信大华资产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宋建成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银信资产评估有限公司北京分公司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  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友大正资产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张冉然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上海东洲资产评估有限公司北京分公司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张春月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北京国融兴华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资产评估有限责任公司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国严资产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陈欣伟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国众联资产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评估土地房地产估价有限公司北京分公司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陈斯林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中诚君和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（北京）国际资产评估有限公司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周晓艺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北京中林资产评估有限公司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郑雷贤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银信资产评估有限公司北京分公司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赵  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北京中天创意资产评估有限公司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赵  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北京仁达房地产土地资产评估有限公司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姚青思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秦怡凡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北京国融兴华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资产评估有限责任公司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贾文政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铭国际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资产评估(北京)有限责任公司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徐  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兢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实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郭聚彦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北京公信评估有限公司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曹  航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北方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亚事资产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评估有限责任公司北京分公司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蒋昌振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北京中天创意资产评估有限公司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路  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北京天健兴业资产评估有限公司</w:t>
            </w:r>
          </w:p>
        </w:tc>
      </w:tr>
      <w:tr w:rsidR="00D43553" w:rsidTr="00D43553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解道雄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3553" w:rsidRDefault="00D43553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亚超资产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</w:tbl>
    <w:p w:rsidR="00D43553" w:rsidRDefault="00D43553" w:rsidP="00D43553">
      <w:pPr>
        <w:spacing w:line="560" w:lineRule="exact"/>
        <w:jc w:val="center"/>
        <w:rPr>
          <w:rFonts w:ascii="仿宋_GB2312" w:eastAsia="仿宋_GB2312" w:hAnsi="仿宋" w:hint="eastAsia"/>
          <w:szCs w:val="32"/>
        </w:rPr>
      </w:pPr>
    </w:p>
    <w:p w:rsidR="00D43553" w:rsidRDefault="00D43553" w:rsidP="00D43553">
      <w:pPr>
        <w:spacing w:line="560" w:lineRule="exact"/>
        <w:jc w:val="center"/>
        <w:rPr>
          <w:rFonts w:ascii="仿宋_GB2312" w:eastAsia="仿宋_GB2312" w:hAnsi="仿宋" w:hint="eastAsia"/>
          <w:szCs w:val="32"/>
        </w:rPr>
      </w:pPr>
    </w:p>
    <w:p w:rsidR="009459C0" w:rsidRPr="00D43553" w:rsidRDefault="009459C0">
      <w:bookmarkStart w:id="0" w:name="_GoBack"/>
      <w:bookmarkEnd w:id="0"/>
    </w:p>
    <w:sectPr w:rsidR="009459C0" w:rsidRPr="00D4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FF"/>
    <w:rsid w:val="009459C0"/>
    <w:rsid w:val="00B40BFF"/>
    <w:rsid w:val="00D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8F22D-F2E8-4498-9876-BC70E10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5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发文管理员</dc:creator>
  <cp:keywords/>
  <dc:description/>
  <cp:lastModifiedBy>发文管理员</cp:lastModifiedBy>
  <cp:revision>2</cp:revision>
  <dcterms:created xsi:type="dcterms:W3CDTF">2026-06-30T02:40:00Z</dcterms:created>
  <dcterms:modified xsi:type="dcterms:W3CDTF">2026-06-30T02:40:00Z</dcterms:modified>
</cp:coreProperties>
</file>